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7F" w:rsidRDefault="00E0477F" w:rsidP="00E0477F">
      <w:pPr>
        <w:pStyle w:val="a4"/>
        <w:shd w:val="clear" w:color="auto" w:fill="FFFFFF"/>
        <w:spacing w:before="0" w:beforeAutospacing="0" w:after="0" w:afterAutospacing="0"/>
        <w:ind w:right="-24"/>
        <w:rPr>
          <w:bCs/>
          <w:spacing w:val="-4"/>
        </w:rPr>
      </w:pPr>
      <w:r>
        <w:rPr>
          <w:bCs/>
          <w:spacing w:val="-4"/>
        </w:rPr>
        <w:t>Принято на Педагогическом совете</w:t>
      </w:r>
      <w:r>
        <w:rPr>
          <w:bCs/>
          <w:spacing w:val="-4"/>
        </w:rPr>
        <w:tab/>
      </w:r>
      <w:r>
        <w:rPr>
          <w:bCs/>
          <w:spacing w:val="-4"/>
        </w:rPr>
        <w:tab/>
      </w:r>
      <w:r>
        <w:rPr>
          <w:bCs/>
          <w:spacing w:val="-4"/>
        </w:rPr>
        <w:tab/>
      </w:r>
      <w:r>
        <w:rPr>
          <w:bCs/>
          <w:spacing w:val="-4"/>
        </w:rPr>
        <w:tab/>
      </w:r>
      <w:r>
        <w:rPr>
          <w:bCs/>
          <w:spacing w:val="-4"/>
        </w:rPr>
        <w:tab/>
      </w:r>
      <w:r>
        <w:rPr>
          <w:bCs/>
          <w:spacing w:val="-4"/>
        </w:rPr>
        <w:tab/>
        <w:t>Директор МБОУ Лицей №6</w:t>
      </w:r>
    </w:p>
    <w:p w:rsidR="00E0477F" w:rsidRDefault="00E0477F" w:rsidP="00E0477F">
      <w:pPr>
        <w:pStyle w:val="a4"/>
        <w:shd w:val="clear" w:color="auto" w:fill="FFFFFF"/>
        <w:spacing w:before="0" w:beforeAutospacing="0" w:after="0" w:afterAutospacing="0"/>
        <w:ind w:right="-24"/>
        <w:rPr>
          <w:bCs/>
          <w:spacing w:val="-4"/>
        </w:rPr>
      </w:pPr>
      <w:r>
        <w:rPr>
          <w:bCs/>
          <w:spacing w:val="-4"/>
        </w:rPr>
        <w:t>Протокол № 12 от «26» февраля 2016 г.</w:t>
      </w:r>
      <w:r>
        <w:rPr>
          <w:bCs/>
          <w:spacing w:val="-4"/>
        </w:rPr>
        <w:tab/>
      </w:r>
      <w:r>
        <w:rPr>
          <w:bCs/>
          <w:spacing w:val="-4"/>
        </w:rPr>
        <w:tab/>
        <w:t xml:space="preserve">                 </w:t>
      </w:r>
      <w:r>
        <w:rPr>
          <w:bCs/>
          <w:spacing w:val="-4"/>
        </w:rPr>
        <w:tab/>
        <w:t xml:space="preserve">       ____________ Купцов А.М.</w:t>
      </w:r>
    </w:p>
    <w:p w:rsidR="00E0477F" w:rsidRDefault="00E0477F" w:rsidP="00E0477F">
      <w:pPr>
        <w:pStyle w:val="a4"/>
        <w:shd w:val="clear" w:color="auto" w:fill="FFFFFF"/>
        <w:spacing w:before="0" w:beforeAutospacing="0" w:after="0" w:afterAutospacing="0"/>
        <w:ind w:right="-24"/>
      </w:pPr>
    </w:p>
    <w:p w:rsidR="00E0477F" w:rsidRDefault="00E0477F" w:rsidP="00E0477F">
      <w:pPr>
        <w:pStyle w:val="a4"/>
        <w:shd w:val="clear" w:color="auto" w:fill="FFFFFF"/>
        <w:spacing w:before="0" w:beforeAutospacing="0" w:after="0" w:afterAutospacing="0"/>
        <w:ind w:left="6372" w:right="-24" w:firstLine="708"/>
        <w:rPr>
          <w:bCs/>
          <w:spacing w:val="-4"/>
        </w:rPr>
      </w:pPr>
    </w:p>
    <w:p w:rsidR="00E0477F" w:rsidRDefault="00E0477F" w:rsidP="00E0477F">
      <w:pPr>
        <w:pStyle w:val="a4"/>
        <w:shd w:val="clear" w:color="auto" w:fill="FFFFFF"/>
        <w:spacing w:before="0" w:beforeAutospacing="0" w:after="0" w:afterAutospacing="0"/>
        <w:ind w:right="-24"/>
        <w:jc w:val="right"/>
        <w:rPr>
          <w:bCs/>
          <w:spacing w:val="-4"/>
        </w:rPr>
      </w:pPr>
      <w:r>
        <w:rPr>
          <w:bCs/>
          <w:spacing w:val="-4"/>
        </w:rPr>
        <w:t>Утверждено Приказом</w:t>
      </w:r>
    </w:p>
    <w:p w:rsidR="00E0477F" w:rsidRDefault="00E0477F" w:rsidP="00E0477F">
      <w:pPr>
        <w:jc w:val="both"/>
        <w:rPr>
          <w:b/>
        </w:rPr>
      </w:pPr>
      <w:r>
        <w:rPr>
          <w:bCs/>
          <w:color w:val="000000"/>
          <w:spacing w:val="-4"/>
        </w:rPr>
        <w:tab/>
      </w:r>
      <w:r>
        <w:rPr>
          <w:bCs/>
          <w:color w:val="000000"/>
          <w:spacing w:val="-4"/>
        </w:rPr>
        <w:tab/>
      </w:r>
      <w:r>
        <w:rPr>
          <w:bCs/>
          <w:color w:val="000000"/>
          <w:spacing w:val="-4"/>
        </w:rPr>
        <w:tab/>
      </w:r>
      <w:r>
        <w:rPr>
          <w:bCs/>
          <w:color w:val="000000"/>
          <w:spacing w:val="-4"/>
        </w:rPr>
        <w:tab/>
      </w:r>
      <w:r>
        <w:rPr>
          <w:bCs/>
          <w:color w:val="000000"/>
          <w:spacing w:val="-4"/>
        </w:rPr>
        <w:tab/>
      </w:r>
      <w:r>
        <w:rPr>
          <w:bCs/>
          <w:color w:val="000000"/>
          <w:spacing w:val="-4"/>
        </w:rPr>
        <w:tab/>
      </w:r>
      <w:r>
        <w:rPr>
          <w:bCs/>
          <w:color w:val="000000"/>
          <w:spacing w:val="-4"/>
        </w:rPr>
        <w:tab/>
      </w:r>
      <w:r>
        <w:rPr>
          <w:bCs/>
          <w:color w:val="000000"/>
          <w:spacing w:val="-4"/>
        </w:rPr>
        <w:tab/>
        <w:t xml:space="preserve">         № 67 от  «03» марта 2016 г</w:t>
      </w:r>
    </w:p>
    <w:p w:rsidR="00E0477F" w:rsidRDefault="007121AE" w:rsidP="00E0477F">
      <w:pPr>
        <w:ind w:left="5772" w:hanging="102"/>
        <w:rPr>
          <w:b/>
        </w:rPr>
      </w:pPr>
      <w:r>
        <w:rPr>
          <w:b/>
        </w:rPr>
        <w:t xml:space="preserve"> </w:t>
      </w:r>
    </w:p>
    <w:p w:rsidR="008031A6" w:rsidRPr="008031A6" w:rsidRDefault="008031A6" w:rsidP="00E04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031A6">
        <w:rPr>
          <w:rFonts w:ascii="Times New Roman" w:hAnsi="Times New Roman" w:cs="Times New Roman"/>
          <w:b/>
          <w:sz w:val="24"/>
        </w:rPr>
        <w:t>Порядок</w:t>
      </w:r>
    </w:p>
    <w:p w:rsidR="008031A6" w:rsidRPr="008031A6" w:rsidRDefault="008031A6" w:rsidP="00E04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031A6">
        <w:rPr>
          <w:rFonts w:ascii="Times New Roman" w:hAnsi="Times New Roman" w:cs="Times New Roman"/>
          <w:b/>
          <w:sz w:val="24"/>
        </w:rPr>
        <w:t>доступа сторонних организаций  к проведению образовательных мероприятий</w:t>
      </w:r>
    </w:p>
    <w:p w:rsidR="008031A6" w:rsidRPr="008031A6" w:rsidRDefault="008031A6" w:rsidP="00E04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031A6">
        <w:rPr>
          <w:rFonts w:ascii="Times New Roman" w:hAnsi="Times New Roman" w:cs="Times New Roman"/>
          <w:b/>
          <w:sz w:val="24"/>
        </w:rPr>
        <w:t xml:space="preserve">с </w:t>
      </w:r>
      <w:proofErr w:type="gramStart"/>
      <w:r w:rsidRPr="008031A6">
        <w:rPr>
          <w:rFonts w:ascii="Times New Roman" w:hAnsi="Times New Roman" w:cs="Times New Roman"/>
          <w:b/>
          <w:sz w:val="24"/>
        </w:rPr>
        <w:t>обучающимися</w:t>
      </w:r>
      <w:proofErr w:type="gramEnd"/>
      <w:r w:rsidRPr="008031A6">
        <w:rPr>
          <w:rFonts w:ascii="Times New Roman" w:hAnsi="Times New Roman" w:cs="Times New Roman"/>
          <w:b/>
          <w:sz w:val="24"/>
        </w:rPr>
        <w:t xml:space="preserve"> в  МБОУ «Лицей №</w:t>
      </w:r>
      <w:r w:rsidR="00415C1B">
        <w:rPr>
          <w:rFonts w:ascii="Times New Roman" w:hAnsi="Times New Roman" w:cs="Times New Roman"/>
          <w:b/>
          <w:sz w:val="24"/>
        </w:rPr>
        <w:t xml:space="preserve"> </w:t>
      </w:r>
      <w:r w:rsidRPr="008031A6">
        <w:rPr>
          <w:rFonts w:ascii="Times New Roman" w:hAnsi="Times New Roman" w:cs="Times New Roman"/>
          <w:b/>
          <w:sz w:val="24"/>
        </w:rPr>
        <w:t>6».</w:t>
      </w:r>
    </w:p>
    <w:p w:rsidR="008031A6" w:rsidRDefault="008031A6" w:rsidP="00E047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0477F" w:rsidRDefault="008031A6" w:rsidP="00E047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031A6">
        <w:rPr>
          <w:rFonts w:ascii="Times New Roman" w:hAnsi="Times New Roman" w:cs="Times New Roman"/>
          <w:sz w:val="24"/>
        </w:rPr>
        <w:t>Настоящий Порядок разработан в соответствии</w:t>
      </w:r>
      <w:r w:rsidR="00E0477F">
        <w:rPr>
          <w:rFonts w:ascii="Times New Roman" w:hAnsi="Times New Roman" w:cs="Times New Roman"/>
          <w:sz w:val="24"/>
        </w:rPr>
        <w:t>:</w:t>
      </w:r>
    </w:p>
    <w:p w:rsidR="00E0477F" w:rsidRDefault="008031A6" w:rsidP="00E0477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031A6">
        <w:rPr>
          <w:rFonts w:ascii="Times New Roman" w:hAnsi="Times New Roman" w:cs="Times New Roman"/>
          <w:sz w:val="24"/>
        </w:rPr>
        <w:t>со статьей 5 Федерального закона от 25.07.2002 № 114-ФЗ «О противодействии экстремисткой деятельности» как профилактическая мера, направленная на предупреждение экстремисткой деятельности в государственных образовательных организациях Республики Бурятия; Приказом Мин</w:t>
      </w:r>
      <w:r w:rsidR="00E0477F">
        <w:rPr>
          <w:rFonts w:ascii="Times New Roman" w:hAnsi="Times New Roman" w:cs="Times New Roman"/>
          <w:sz w:val="24"/>
        </w:rPr>
        <w:t>обрнауки РБ от 13.07.2015 №1677;</w:t>
      </w:r>
    </w:p>
    <w:p w:rsidR="009F034D" w:rsidRPr="00E0477F" w:rsidRDefault="009F034D" w:rsidP="00E0477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477F">
        <w:rPr>
          <w:rFonts w:ascii="Times New Roman" w:eastAsia="Times New Roman" w:hAnsi="Times New Roman" w:cs="Times New Roman"/>
          <w:sz w:val="24"/>
          <w:szCs w:val="21"/>
        </w:rPr>
        <w:t>со статьей 1 Федерального закона от 25.07.2002 № 114 –ФЗ «О проведении экстремисткой деятельности»</w:t>
      </w:r>
      <w:r w:rsidR="00E0477F">
        <w:rPr>
          <w:rFonts w:ascii="Times New Roman" w:eastAsia="Times New Roman" w:hAnsi="Times New Roman" w:cs="Times New Roman"/>
          <w:sz w:val="24"/>
          <w:szCs w:val="21"/>
        </w:rPr>
        <w:t>;</w:t>
      </w:r>
    </w:p>
    <w:p w:rsidR="00E0477F" w:rsidRPr="00E0477F" w:rsidRDefault="00E0477F" w:rsidP="00E0477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приказом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РБ от 13.07.2015 №1677;</w:t>
      </w:r>
    </w:p>
    <w:p w:rsidR="00E0477F" w:rsidRPr="00E0477F" w:rsidRDefault="00E0477F" w:rsidP="00E0477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приказом УО АМО «г. Северобайкальск» № 426 от 22.10.2015г.</w:t>
      </w:r>
    </w:p>
    <w:p w:rsidR="00E0477F" w:rsidRPr="00607877" w:rsidRDefault="00607877" w:rsidP="0060787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607877">
        <w:rPr>
          <w:rFonts w:ascii="Times New Roman" w:eastAsia="Times New Roman" w:hAnsi="Times New Roman" w:cs="Times New Roman"/>
          <w:sz w:val="24"/>
          <w:szCs w:val="21"/>
        </w:rPr>
        <w:t>Основные понятия</w:t>
      </w:r>
      <w:r>
        <w:rPr>
          <w:rFonts w:ascii="Times New Roman" w:eastAsia="Times New Roman" w:hAnsi="Times New Roman" w:cs="Times New Roman"/>
          <w:sz w:val="24"/>
          <w:szCs w:val="21"/>
        </w:rPr>
        <w:t>.</w:t>
      </w:r>
    </w:p>
    <w:p w:rsidR="009F034D" w:rsidRPr="009F034D" w:rsidRDefault="009F034D" w:rsidP="00E0477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9F034D">
        <w:rPr>
          <w:rFonts w:ascii="Times New Roman" w:eastAsia="Times New Roman" w:hAnsi="Times New Roman" w:cs="Times New Roman"/>
          <w:b/>
          <w:sz w:val="24"/>
          <w:szCs w:val="21"/>
        </w:rPr>
        <w:t>экстремистская деятельность (экстремизм</w:t>
      </w:r>
      <w:r w:rsidRPr="009F034D">
        <w:rPr>
          <w:rFonts w:ascii="Times New Roman" w:eastAsia="Times New Roman" w:hAnsi="Times New Roman" w:cs="Times New Roman"/>
          <w:sz w:val="24"/>
          <w:szCs w:val="21"/>
        </w:rPr>
        <w:t>):</w:t>
      </w:r>
    </w:p>
    <w:p w:rsidR="009F034D" w:rsidRPr="009F034D" w:rsidRDefault="009F034D" w:rsidP="00E0477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9F034D">
        <w:rPr>
          <w:rFonts w:ascii="Times New Roman" w:eastAsia="Times New Roman" w:hAnsi="Times New Roman" w:cs="Times New Roman"/>
          <w:sz w:val="24"/>
          <w:szCs w:val="21"/>
        </w:rPr>
        <w:t>насильственное изменение основ конституционного строя и нарушение целостности Российской Федерации;</w:t>
      </w:r>
    </w:p>
    <w:p w:rsidR="009F034D" w:rsidRPr="009F034D" w:rsidRDefault="009F034D" w:rsidP="00E0477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9F034D">
        <w:rPr>
          <w:rFonts w:ascii="Times New Roman" w:eastAsia="Times New Roman" w:hAnsi="Times New Roman" w:cs="Times New Roman"/>
          <w:sz w:val="24"/>
          <w:szCs w:val="21"/>
        </w:rPr>
        <w:t>публичное оправдание терроризма и иная террористическая деятельность;</w:t>
      </w:r>
    </w:p>
    <w:p w:rsidR="009F034D" w:rsidRPr="009F034D" w:rsidRDefault="009F034D" w:rsidP="00E0477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9F034D">
        <w:rPr>
          <w:rFonts w:ascii="Times New Roman" w:eastAsia="Times New Roman" w:hAnsi="Times New Roman" w:cs="Times New Roman"/>
          <w:sz w:val="24"/>
          <w:szCs w:val="21"/>
        </w:rPr>
        <w:t>возбуждение социальной, расовой, национальной или религиозной розни;</w:t>
      </w:r>
    </w:p>
    <w:p w:rsidR="009F034D" w:rsidRPr="009F034D" w:rsidRDefault="009F034D" w:rsidP="00E0477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9F034D">
        <w:rPr>
          <w:rFonts w:ascii="Times New Roman" w:eastAsia="Times New Roman" w:hAnsi="Times New Roman" w:cs="Times New Roman"/>
          <w:sz w:val="24"/>
          <w:szCs w:val="21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9F034D" w:rsidRPr="009F034D" w:rsidRDefault="009F034D" w:rsidP="00E0477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9F034D">
        <w:rPr>
          <w:rFonts w:ascii="Times New Roman" w:eastAsia="Times New Roman" w:hAnsi="Times New Roman" w:cs="Times New Roman"/>
          <w:sz w:val="24"/>
          <w:szCs w:val="21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9F034D" w:rsidRPr="009F034D" w:rsidRDefault="009F034D" w:rsidP="00E0477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9F034D">
        <w:rPr>
          <w:rFonts w:ascii="Times New Roman" w:eastAsia="Times New Roman" w:hAnsi="Times New Roman" w:cs="Times New Roman"/>
          <w:sz w:val="24"/>
          <w:szCs w:val="21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9F034D" w:rsidRPr="009F034D" w:rsidRDefault="009F034D" w:rsidP="00E0477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9F034D">
        <w:rPr>
          <w:rFonts w:ascii="Times New Roman" w:eastAsia="Times New Roman" w:hAnsi="Times New Roman" w:cs="Times New Roman"/>
          <w:sz w:val="24"/>
          <w:szCs w:val="21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9F034D" w:rsidRPr="009F034D" w:rsidRDefault="009F034D" w:rsidP="00E0477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9F034D">
        <w:rPr>
          <w:rFonts w:ascii="Times New Roman" w:eastAsia="Times New Roman" w:hAnsi="Times New Roman" w:cs="Times New Roman"/>
          <w:sz w:val="24"/>
          <w:szCs w:val="21"/>
        </w:rPr>
        <w:t xml:space="preserve">совершение преступлений по мотивам, указанным в </w:t>
      </w:r>
      <w:hyperlink r:id="rId5" w:history="1">
        <w:r w:rsidRPr="009F034D">
          <w:rPr>
            <w:rFonts w:ascii="Times New Roman" w:eastAsia="Times New Roman" w:hAnsi="Times New Roman" w:cs="Times New Roman"/>
            <w:sz w:val="24"/>
            <w:szCs w:val="21"/>
          </w:rPr>
          <w:t>пункте "е" части первой статьи 63</w:t>
        </w:r>
      </w:hyperlink>
      <w:r w:rsidRPr="009F034D">
        <w:rPr>
          <w:rFonts w:ascii="Times New Roman" w:eastAsia="Times New Roman" w:hAnsi="Times New Roman" w:cs="Times New Roman"/>
          <w:sz w:val="24"/>
          <w:szCs w:val="21"/>
        </w:rPr>
        <w:t xml:space="preserve"> Уголовного кодекса Российской Федерации;</w:t>
      </w:r>
    </w:p>
    <w:p w:rsidR="009F034D" w:rsidRPr="009F034D" w:rsidRDefault="009F034D" w:rsidP="00E0477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9F034D">
        <w:rPr>
          <w:rFonts w:ascii="Times New Roman" w:eastAsia="Times New Roman" w:hAnsi="Times New Roman" w:cs="Times New Roman"/>
          <w:sz w:val="24"/>
          <w:szCs w:val="21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9F034D">
        <w:rPr>
          <w:rFonts w:ascii="Times New Roman" w:eastAsia="Times New Roman" w:hAnsi="Times New Roman" w:cs="Times New Roman"/>
          <w:sz w:val="24"/>
          <w:szCs w:val="21"/>
        </w:rPr>
        <w:t>сходных</w:t>
      </w:r>
      <w:proofErr w:type="gramEnd"/>
      <w:r w:rsidRPr="009F034D">
        <w:rPr>
          <w:rFonts w:ascii="Times New Roman" w:eastAsia="Times New Roman" w:hAnsi="Times New Roman" w:cs="Times New Roman"/>
          <w:sz w:val="24"/>
          <w:szCs w:val="21"/>
        </w:rPr>
        <w:t xml:space="preserve"> с нацистской атрибутикой или символикой до степени смешения;</w:t>
      </w:r>
    </w:p>
    <w:p w:rsidR="009F034D" w:rsidRPr="009F034D" w:rsidRDefault="009F034D" w:rsidP="00E0477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9F034D">
        <w:rPr>
          <w:rFonts w:ascii="Times New Roman" w:eastAsia="Times New Roman" w:hAnsi="Times New Roman" w:cs="Times New Roman"/>
          <w:sz w:val="24"/>
          <w:szCs w:val="21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9F034D" w:rsidRPr="009F034D" w:rsidRDefault="009F034D" w:rsidP="00E0477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9F034D">
        <w:rPr>
          <w:rFonts w:ascii="Times New Roman" w:eastAsia="Times New Roman" w:hAnsi="Times New Roman" w:cs="Times New Roman"/>
          <w:sz w:val="24"/>
          <w:szCs w:val="21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9F034D" w:rsidRPr="009F034D" w:rsidRDefault="009F034D" w:rsidP="00E0477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9F034D">
        <w:rPr>
          <w:rFonts w:ascii="Times New Roman" w:eastAsia="Times New Roman" w:hAnsi="Times New Roman" w:cs="Times New Roman"/>
          <w:sz w:val="24"/>
          <w:szCs w:val="21"/>
        </w:rPr>
        <w:t>организация и подготовка указанных деяний, а также подстрекательство к их осуществлению;</w:t>
      </w:r>
    </w:p>
    <w:p w:rsidR="009F034D" w:rsidRPr="009F034D" w:rsidRDefault="009F034D" w:rsidP="00E0477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9F034D">
        <w:rPr>
          <w:rFonts w:ascii="Times New Roman" w:eastAsia="Times New Roman" w:hAnsi="Times New Roman" w:cs="Times New Roman"/>
          <w:sz w:val="24"/>
          <w:szCs w:val="21"/>
        </w:rPr>
        <w:lastRenderedPageBreak/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9F034D" w:rsidRPr="009F034D" w:rsidRDefault="009F034D" w:rsidP="00E0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9F034D">
        <w:rPr>
          <w:rFonts w:ascii="Times New Roman" w:eastAsia="Times New Roman" w:hAnsi="Times New Roman" w:cs="Times New Roman"/>
          <w:b/>
          <w:sz w:val="24"/>
          <w:szCs w:val="21"/>
        </w:rPr>
        <w:t>экстремистская организация</w:t>
      </w:r>
      <w:r w:rsidRPr="009F034D">
        <w:rPr>
          <w:rFonts w:ascii="Times New Roman" w:eastAsia="Times New Roman" w:hAnsi="Times New Roman" w:cs="Times New Roman"/>
          <w:sz w:val="24"/>
          <w:szCs w:val="21"/>
        </w:rPr>
        <w:t xml:space="preserve"> - общественное или религиозное объединение либо иная организация, в отношении </w:t>
      </w:r>
      <w:proofErr w:type="gramStart"/>
      <w:r w:rsidRPr="009F034D">
        <w:rPr>
          <w:rFonts w:ascii="Times New Roman" w:eastAsia="Times New Roman" w:hAnsi="Times New Roman" w:cs="Times New Roman"/>
          <w:sz w:val="24"/>
          <w:szCs w:val="21"/>
        </w:rPr>
        <w:t>которых</w:t>
      </w:r>
      <w:proofErr w:type="gramEnd"/>
      <w:r w:rsidRPr="009F034D">
        <w:rPr>
          <w:rFonts w:ascii="Times New Roman" w:eastAsia="Times New Roman" w:hAnsi="Times New Roman" w:cs="Times New Roman"/>
          <w:sz w:val="24"/>
          <w:szCs w:val="21"/>
        </w:rPr>
        <w:t xml:space="preserve"> по основаниям, предусмотренным настоящим Федеральным </w:t>
      </w:r>
      <w:hyperlink r:id="rId6" w:history="1">
        <w:r w:rsidRPr="009F034D">
          <w:rPr>
            <w:rFonts w:ascii="Times New Roman" w:eastAsia="Times New Roman" w:hAnsi="Times New Roman" w:cs="Times New Roman"/>
            <w:sz w:val="24"/>
            <w:szCs w:val="21"/>
          </w:rPr>
          <w:t>законом</w:t>
        </w:r>
      </w:hyperlink>
      <w:r w:rsidRPr="009F034D">
        <w:rPr>
          <w:rFonts w:ascii="Times New Roman" w:eastAsia="Times New Roman" w:hAnsi="Times New Roman" w:cs="Times New Roman"/>
          <w:sz w:val="24"/>
          <w:szCs w:val="21"/>
        </w:rPr>
        <w:t>,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9F034D" w:rsidRDefault="009F034D" w:rsidP="00E0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proofErr w:type="gramStart"/>
      <w:r w:rsidRPr="009F034D">
        <w:rPr>
          <w:rFonts w:ascii="Times New Roman" w:eastAsia="Times New Roman" w:hAnsi="Times New Roman" w:cs="Times New Roman"/>
          <w:b/>
          <w:sz w:val="24"/>
          <w:szCs w:val="21"/>
        </w:rPr>
        <w:t>экстремистские материалы</w:t>
      </w:r>
      <w:r w:rsidRPr="009F034D">
        <w:rPr>
          <w:rFonts w:ascii="Times New Roman" w:eastAsia="Times New Roman" w:hAnsi="Times New Roman" w:cs="Times New Roman"/>
          <w:sz w:val="24"/>
          <w:szCs w:val="21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9F034D">
        <w:rPr>
          <w:rFonts w:ascii="Times New Roman" w:eastAsia="Times New Roman" w:hAnsi="Times New Roman" w:cs="Times New Roman"/>
          <w:sz w:val="24"/>
          <w:szCs w:val="21"/>
        </w:rPr>
        <w:t xml:space="preserve"> этнической, социальной, расовой, национальной или религиозной группы.</w:t>
      </w:r>
    </w:p>
    <w:p w:rsidR="009F034D" w:rsidRDefault="009F034D" w:rsidP="0060787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В МБОУ «Лицей №</w:t>
      </w:r>
      <w:r w:rsidR="00804362">
        <w:rPr>
          <w:rFonts w:ascii="Times New Roman" w:eastAsia="Times New Roman" w:hAnsi="Times New Roman" w:cs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6» создание и деятельность политических</w:t>
      </w:r>
      <w:r w:rsidR="005F6B91">
        <w:rPr>
          <w:rFonts w:ascii="Times New Roman" w:eastAsia="Times New Roman" w:hAnsi="Times New Roman" w:cs="Times New Roman"/>
          <w:sz w:val="24"/>
          <w:szCs w:val="21"/>
        </w:rPr>
        <w:t xml:space="preserve"> партий, религиозных организаций (объединений) не допускается.</w:t>
      </w:r>
    </w:p>
    <w:p w:rsidR="005F6B91" w:rsidRDefault="005F6B91" w:rsidP="0060787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 xml:space="preserve">Муниципальное </w:t>
      </w:r>
      <w:r w:rsidR="00804362">
        <w:rPr>
          <w:rFonts w:ascii="Times New Roman" w:eastAsia="Times New Roman" w:hAnsi="Times New Roman" w:cs="Times New Roman"/>
          <w:sz w:val="24"/>
          <w:szCs w:val="21"/>
        </w:rPr>
        <w:t xml:space="preserve">бюджетное </w:t>
      </w:r>
      <w:r>
        <w:rPr>
          <w:rFonts w:ascii="Times New Roman" w:eastAsia="Times New Roman" w:hAnsi="Times New Roman" w:cs="Times New Roman"/>
          <w:sz w:val="24"/>
          <w:szCs w:val="21"/>
        </w:rPr>
        <w:t>образовательное учреждение «Лицей №</w:t>
      </w:r>
      <w:r w:rsidR="00D70049">
        <w:rPr>
          <w:rFonts w:ascii="Times New Roman" w:eastAsia="Times New Roman" w:hAnsi="Times New Roman" w:cs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6» вправе оказывать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Федерации.</w:t>
      </w:r>
      <w:r w:rsidR="00B64635">
        <w:rPr>
          <w:rFonts w:ascii="Times New Roman" w:eastAsia="Times New Roman" w:hAnsi="Times New Roman" w:cs="Times New Roman"/>
          <w:sz w:val="24"/>
          <w:szCs w:val="21"/>
        </w:rPr>
        <w:t xml:space="preserve"> МБОУ «Лицей №</w:t>
      </w:r>
      <w:r w:rsidR="00D70049">
        <w:rPr>
          <w:rFonts w:ascii="Times New Roman" w:eastAsia="Times New Roman" w:hAnsi="Times New Roman" w:cs="Times New Roman"/>
          <w:sz w:val="24"/>
          <w:szCs w:val="21"/>
        </w:rPr>
        <w:t xml:space="preserve"> </w:t>
      </w:r>
      <w:r w:rsidR="00B64635">
        <w:rPr>
          <w:rFonts w:ascii="Times New Roman" w:eastAsia="Times New Roman" w:hAnsi="Times New Roman" w:cs="Times New Roman"/>
          <w:sz w:val="24"/>
          <w:szCs w:val="21"/>
        </w:rPr>
        <w:t>6» обязан обеспечить при этом безопасные условия обучения, воспитания обучающихся, соблюдать права и свободы обучающихся, родителей (законных представителей) несовершеннолетних обучающихся, работников лицея.</w:t>
      </w:r>
    </w:p>
    <w:p w:rsidR="00B64635" w:rsidRDefault="00B64635" w:rsidP="0060787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Обра</w:t>
      </w:r>
      <w:r w:rsidR="00D70049">
        <w:rPr>
          <w:rFonts w:ascii="Times New Roman" w:eastAsia="Times New Roman" w:hAnsi="Times New Roman" w:cs="Times New Roman"/>
          <w:sz w:val="24"/>
          <w:szCs w:val="21"/>
        </w:rPr>
        <w:t>щение сторонних организаций в МБ</w:t>
      </w:r>
      <w:r>
        <w:rPr>
          <w:rFonts w:ascii="Times New Roman" w:eastAsia="Times New Roman" w:hAnsi="Times New Roman" w:cs="Times New Roman"/>
          <w:sz w:val="24"/>
          <w:szCs w:val="21"/>
        </w:rPr>
        <w:t>ОУ «Лицей №</w:t>
      </w:r>
      <w:r w:rsidR="00D70049">
        <w:rPr>
          <w:rFonts w:ascii="Times New Roman" w:eastAsia="Times New Roman" w:hAnsi="Times New Roman" w:cs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 xml:space="preserve">6» с целью проведения (участия в проведении) мероприятия с </w:t>
      </w:r>
      <w:proofErr w:type="gramStart"/>
      <w:r>
        <w:rPr>
          <w:rFonts w:ascii="Times New Roman" w:eastAsia="Times New Roman" w:hAnsi="Times New Roman" w:cs="Times New Roman"/>
          <w:sz w:val="24"/>
          <w:szCs w:val="21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1"/>
        </w:rPr>
        <w:t xml:space="preserve"> (далее – обращение) допускается только в письменной форме.</w:t>
      </w:r>
    </w:p>
    <w:p w:rsidR="00B64635" w:rsidRDefault="00B64635" w:rsidP="0060787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К обращению прилагается копии учредительного документа сторонней организации, копия свидетельства о государственной регистрации</w:t>
      </w:r>
      <w:r w:rsidR="003339A8">
        <w:rPr>
          <w:rFonts w:ascii="Times New Roman" w:eastAsia="Times New Roman" w:hAnsi="Times New Roman" w:cs="Times New Roman"/>
          <w:sz w:val="24"/>
          <w:szCs w:val="21"/>
        </w:rPr>
        <w:t>, план проведения мероприятия, копии паспортов представителей, которые будут непосредственно участвовать в проведении мероприятия.</w:t>
      </w:r>
    </w:p>
    <w:p w:rsidR="003339A8" w:rsidRPr="00D70049" w:rsidRDefault="003339A8" w:rsidP="0060787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049">
        <w:rPr>
          <w:rFonts w:ascii="Times New Roman" w:eastAsia="Times New Roman" w:hAnsi="Times New Roman" w:cs="Times New Roman"/>
          <w:sz w:val="24"/>
          <w:szCs w:val="24"/>
        </w:rPr>
        <w:t>При обращении сторонней организации в МБОУ «Лицей №</w:t>
      </w:r>
      <w:r w:rsidR="00D70049" w:rsidRPr="00D7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049">
        <w:rPr>
          <w:rFonts w:ascii="Times New Roman" w:eastAsia="Times New Roman" w:hAnsi="Times New Roman" w:cs="Times New Roman"/>
          <w:sz w:val="24"/>
          <w:szCs w:val="24"/>
        </w:rPr>
        <w:t>6» директору необходимо:</w:t>
      </w:r>
    </w:p>
    <w:p w:rsidR="003339A8" w:rsidRPr="00D70049" w:rsidRDefault="003339A8" w:rsidP="00607877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049">
        <w:rPr>
          <w:rFonts w:ascii="Times New Roman" w:eastAsia="Times New Roman" w:hAnsi="Times New Roman" w:cs="Times New Roman"/>
          <w:sz w:val="24"/>
          <w:szCs w:val="24"/>
        </w:rPr>
        <w:t>- проверить наличие всех документов, указанных в п.6 настоящего Порядка допуска;</w:t>
      </w:r>
    </w:p>
    <w:p w:rsidR="003339A8" w:rsidRPr="00D70049" w:rsidRDefault="003339A8" w:rsidP="00607877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049">
        <w:rPr>
          <w:rFonts w:ascii="Times New Roman" w:eastAsia="Times New Roman" w:hAnsi="Times New Roman" w:cs="Times New Roman"/>
          <w:sz w:val="24"/>
          <w:szCs w:val="24"/>
        </w:rPr>
        <w:t>- согласовать план проведения мероприятия, персональный состав ее представителей, участвующих в проведении мероприятия;</w:t>
      </w:r>
    </w:p>
    <w:p w:rsidR="003339A8" w:rsidRPr="00D70049" w:rsidRDefault="00FA320B" w:rsidP="00607877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0049">
        <w:rPr>
          <w:rFonts w:ascii="Times New Roman" w:eastAsia="Times New Roman" w:hAnsi="Times New Roman" w:cs="Times New Roman"/>
          <w:sz w:val="24"/>
          <w:szCs w:val="24"/>
        </w:rPr>
        <w:t>- издать приказ о проведении мероприятия с участием сторонней организации, утвердив состав участников, включая представителей сторонней организации, допускаемых к проведению</w:t>
      </w:r>
      <w:r w:rsidR="007C71E8" w:rsidRPr="00D70049">
        <w:rPr>
          <w:rFonts w:ascii="Times New Roman" w:eastAsia="Times New Roman" w:hAnsi="Times New Roman" w:cs="Times New Roman"/>
          <w:sz w:val="24"/>
          <w:szCs w:val="24"/>
        </w:rPr>
        <w:t xml:space="preserve"> мероприятия, должностного лица из числа работников лицея, ответственного за присутствие на мероприятии и контроль содержания деятельности представителей сторонней организации во время мероприятия, в том числе, для выявления признаков экстремисткой деятельности (далее – ответственной лицо).</w:t>
      </w:r>
      <w:proofErr w:type="gramEnd"/>
    </w:p>
    <w:p w:rsidR="007C71E8" w:rsidRPr="00D70049" w:rsidRDefault="007C71E8" w:rsidP="00607877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049">
        <w:rPr>
          <w:rFonts w:ascii="Times New Roman" w:eastAsia="Times New Roman" w:hAnsi="Times New Roman" w:cs="Times New Roman"/>
          <w:sz w:val="24"/>
          <w:szCs w:val="24"/>
        </w:rPr>
        <w:t>- обеспечить хранение вышеперечисленных документов в течение 3-х лет.</w:t>
      </w:r>
    </w:p>
    <w:p w:rsidR="007C71E8" w:rsidRDefault="007C71E8" w:rsidP="006078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8.  При обнаружении признаков экстремисткой деятельности во время мероприятия ответственное лицо обязано прекратить проведение мероприятия и сообщить немедленно директору о признаках экстремисткой деятельности в форме отчета о проведении мероприятия.</w:t>
      </w:r>
    </w:p>
    <w:p w:rsidR="007C71E8" w:rsidRDefault="007C71E8" w:rsidP="006078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9. Директор обязан уведомить учредителя о выявлении признаков экстремисткой деятельности в действиях сторонней организации в течение одного рабочего дня, направив ему копии документов, перечисленных в пункте 6 и абзаце 4 пункта 7 настоящего Порядка допуска.</w:t>
      </w:r>
    </w:p>
    <w:p w:rsidR="007C71E8" w:rsidRDefault="007C71E8" w:rsidP="006078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10. При получении уведомления от подведомственной образовательной организации о наличии признаков экстремисткой деятельности в действиях сторонней организации, учредитель обязан в тот же день прекратить ее деятельность во всех других подведомственных образовательных организациях, а также направить информацию о ней с приложением копий полученных документов в органы исполнительской власти по противодействию экстремисткой деятельности.</w:t>
      </w:r>
    </w:p>
    <w:p w:rsidR="008031A6" w:rsidRPr="009F034D" w:rsidRDefault="007C71E8" w:rsidP="006078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11. Если в ходе проверки органом исполнительной власти по противодействию экстремисткой деятельности сторонняя организация не будет признана экстремисткой, то учредитель вправе разрешить ее деятельность в подведомственных образовательных организациях в соответствии с настоящим Порядком допуска.</w:t>
      </w:r>
    </w:p>
    <w:sectPr w:rsidR="008031A6" w:rsidRPr="009F034D" w:rsidSect="00607877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7F32"/>
    <w:multiLevelType w:val="hybridMultilevel"/>
    <w:tmpl w:val="0A0813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941A24"/>
    <w:multiLevelType w:val="hybridMultilevel"/>
    <w:tmpl w:val="5494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05914"/>
    <w:multiLevelType w:val="hybridMultilevel"/>
    <w:tmpl w:val="40D2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031A6"/>
    <w:rsid w:val="00264E9E"/>
    <w:rsid w:val="003076ED"/>
    <w:rsid w:val="003339A8"/>
    <w:rsid w:val="00415C1B"/>
    <w:rsid w:val="004961F5"/>
    <w:rsid w:val="005F6B91"/>
    <w:rsid w:val="00607877"/>
    <w:rsid w:val="006531EE"/>
    <w:rsid w:val="007121AE"/>
    <w:rsid w:val="007C71E8"/>
    <w:rsid w:val="008031A6"/>
    <w:rsid w:val="00804362"/>
    <w:rsid w:val="008D3F5C"/>
    <w:rsid w:val="00964029"/>
    <w:rsid w:val="00975A0A"/>
    <w:rsid w:val="009F034D"/>
    <w:rsid w:val="00B64635"/>
    <w:rsid w:val="00B72118"/>
    <w:rsid w:val="00B747C4"/>
    <w:rsid w:val="00BB0AFA"/>
    <w:rsid w:val="00CB072A"/>
    <w:rsid w:val="00D70049"/>
    <w:rsid w:val="00DE0EC0"/>
    <w:rsid w:val="00E0477F"/>
    <w:rsid w:val="00F81D8D"/>
    <w:rsid w:val="00FA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04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1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1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7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76617;fld=134;dst=100059" TargetMode="External"/><Relationship Id="rId5" Type="http://schemas.openxmlformats.org/officeDocument/2006/relationships/hyperlink" Target="consultantplus://offline/main?base=LAW;n=116786;fld=134;dst=1002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2017-03-03T07:35:00Z</cp:lastPrinted>
  <dcterms:created xsi:type="dcterms:W3CDTF">2017-03-03T07:34:00Z</dcterms:created>
  <dcterms:modified xsi:type="dcterms:W3CDTF">2016-02-17T01:12:00Z</dcterms:modified>
</cp:coreProperties>
</file>