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E84" w:rsidRDefault="007A012D" w:rsidP="007A012D">
      <w:pPr>
        <w:ind w:left="-164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611E4F">
            <wp:extent cx="7559675" cy="10687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B92E84" w:rsidRDefault="007A0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92E84" w:rsidRDefault="007A012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</w:t>
      </w:r>
      <w:r>
        <w:rPr>
          <w:rFonts w:ascii="Times New Roman" w:hAnsi="Times New Roman" w:cs="Times New Roman"/>
          <w:sz w:val="28"/>
          <w:szCs w:val="28"/>
        </w:rPr>
        <w:t xml:space="preserve">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</w:t>
      </w:r>
      <w:r>
        <w:rPr>
          <w:rFonts w:ascii="Times New Roman" w:hAnsi="Times New Roman" w:cs="Times New Roman"/>
          <w:sz w:val="28"/>
          <w:szCs w:val="28"/>
        </w:rPr>
        <w:t>программе воспитания. 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</w:t>
      </w:r>
      <w:r>
        <w:rPr>
          <w:rFonts w:ascii="Times New Roman" w:hAnsi="Times New Roman" w:cs="Times New Roman"/>
          <w:sz w:val="28"/>
          <w:szCs w:val="28"/>
        </w:rPr>
        <w:t>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 Рабочая программа даёт представление о целях</w:t>
      </w:r>
      <w:r>
        <w:rPr>
          <w:rFonts w:ascii="Times New Roman" w:hAnsi="Times New Roman" w:cs="Times New Roman"/>
          <w:sz w:val="28"/>
          <w:szCs w:val="28"/>
        </w:rPr>
        <w:t xml:space="preserve">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</w:t>
      </w:r>
      <w:r>
        <w:rPr>
          <w:rFonts w:ascii="Times New Roman" w:hAnsi="Times New Roman" w:cs="Times New Roman"/>
          <w:sz w:val="28"/>
          <w:szCs w:val="28"/>
        </w:rPr>
        <w:t>кже основных видов деятельности обучающихся.</w:t>
      </w:r>
    </w:p>
    <w:p w:rsidR="00B92E84" w:rsidRDefault="007A0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B92E84" w:rsidRDefault="007A01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Оболочки Земли. Тема 1. Гидросфера — водная оболочка Земли Гидросфера и методы её изучения. Части гидросферы. Мировой круговорот воды. Значение гидросферы. Исследования вод Мирового</w:t>
      </w:r>
      <w:r>
        <w:rPr>
          <w:rFonts w:ascii="Times New Roman" w:hAnsi="Times New Roman" w:cs="Times New Roman"/>
          <w:sz w:val="28"/>
          <w:szCs w:val="28"/>
        </w:rPr>
        <w:t xml:space="preserve">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</w:t>
      </w:r>
      <w:r>
        <w:rPr>
          <w:rFonts w:ascii="Times New Roman" w:hAnsi="Times New Roman" w:cs="Times New Roman"/>
          <w:sz w:val="28"/>
          <w:szCs w:val="28"/>
        </w:rPr>
        <w:t xml:space="preserve">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 Воды суши. Способы изображения внутренних вод на картах. Реки: горные и рав</w:t>
      </w:r>
      <w:r>
        <w:rPr>
          <w:rFonts w:ascii="Times New Roman" w:hAnsi="Times New Roman" w:cs="Times New Roman"/>
          <w:sz w:val="28"/>
          <w:szCs w:val="28"/>
        </w:rPr>
        <w:t>нинные. Речная система, бассейн, водораздел. Пороги и водопады. Питание и режим реки. 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 Подземные</w:t>
      </w:r>
      <w:r>
        <w:rPr>
          <w:rFonts w:ascii="Times New Roman" w:hAnsi="Times New Roman" w:cs="Times New Roman"/>
          <w:sz w:val="28"/>
          <w:szCs w:val="28"/>
        </w:rPr>
        <w:t xml:space="preserve">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 Многолетняя мерзлота. Болота, их образование. Стихийные явления в гидросфере, методы наблюдения</w:t>
      </w:r>
      <w:r>
        <w:rPr>
          <w:rFonts w:ascii="Times New Roman" w:hAnsi="Times New Roman" w:cs="Times New Roman"/>
          <w:sz w:val="28"/>
          <w:szCs w:val="28"/>
        </w:rPr>
        <w:t xml:space="preserve"> и защиты. Человек и </w:t>
      </w:r>
      <w:r>
        <w:rPr>
          <w:rFonts w:ascii="Times New Roman" w:hAnsi="Times New Roman" w:cs="Times New Roman"/>
          <w:sz w:val="28"/>
          <w:szCs w:val="28"/>
        </w:rPr>
        <w:lastRenderedPageBreak/>
        <w:t>гидросфера. Использование человеком энергии воды. Использование космических методов в исследовании влияния человека на гидросферу. Практические работы 1. Сравнение двух рек (России и мира) по заданным признакам. 2. Характеристика одног</w:t>
      </w:r>
      <w:r>
        <w:rPr>
          <w:rFonts w:ascii="Times New Roman" w:hAnsi="Times New Roman" w:cs="Times New Roman"/>
          <w:sz w:val="28"/>
          <w:szCs w:val="28"/>
        </w:rPr>
        <w:t xml:space="preserve">о из крупнейших озёр России по плану в форме презентации. 3. Составление перечня поверхностных водных объектов своего края и их систематизация в форме таблицы. Тема 2. Атмосфера — воздушная оболочка Земли Воздушная оболочка Земли: газовый состав, строение </w:t>
      </w:r>
      <w:r>
        <w:rPr>
          <w:rFonts w:ascii="Times New Roman" w:hAnsi="Times New Roman" w:cs="Times New Roman"/>
          <w:sz w:val="28"/>
          <w:szCs w:val="28"/>
        </w:rPr>
        <w:t>и значение атмосферы. 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</w:t>
      </w:r>
      <w:r>
        <w:rPr>
          <w:rFonts w:ascii="Times New Roman" w:hAnsi="Times New Roman" w:cs="Times New Roman"/>
          <w:sz w:val="28"/>
          <w:szCs w:val="28"/>
        </w:rPr>
        <w:t xml:space="preserve">ра. Зависимость нагревания земной поверхности от угла падения солнечных лучей. Годовой ход температуры воздуха. Атмосферное давление. Ветер и причины его возникновения. Роза ветров. Бризы. Муссоны. Вода в атмосфере. Влажность воздуха. Образование облаков. </w:t>
      </w:r>
      <w:r>
        <w:rPr>
          <w:rFonts w:ascii="Times New Roman" w:hAnsi="Times New Roman" w:cs="Times New Roman"/>
          <w:sz w:val="28"/>
          <w:szCs w:val="28"/>
        </w:rPr>
        <w:t>Облака и их виды. Туман. Образование и выпадение атмосферных осадков. Виды атмосферных осадков. Погода и её показатели. Причины изменения погоды. Климат и климатообразующие факторы. Зависимость климата от географической широты и высоты местности над уровне</w:t>
      </w:r>
      <w:r>
        <w:rPr>
          <w:rFonts w:ascii="Times New Roman" w:hAnsi="Times New Roman" w:cs="Times New Roman"/>
          <w:sz w:val="28"/>
          <w:szCs w:val="28"/>
        </w:rPr>
        <w:t>м моря. 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</w:t>
      </w:r>
      <w:r>
        <w:rPr>
          <w:rFonts w:ascii="Times New Roman" w:hAnsi="Times New Roman" w:cs="Times New Roman"/>
          <w:sz w:val="28"/>
          <w:szCs w:val="28"/>
        </w:rPr>
        <w:t>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 Практические работы 1. Представление результатов наблюдения</w:t>
      </w:r>
      <w:r>
        <w:rPr>
          <w:rFonts w:ascii="Times New Roman" w:hAnsi="Times New Roman" w:cs="Times New Roman"/>
          <w:sz w:val="28"/>
          <w:szCs w:val="28"/>
        </w:rPr>
        <w:t xml:space="preserve"> за погодой своей местности. 2. Анализ графиков суточного хода температуры воздуха и относительной влажности с целью установления зависимости между данными элементами погоды. Тема 3. Биосфера — оболочка жизни Биосфера — оболочка жизни. Границы биосферы. Пр</w:t>
      </w:r>
      <w:r>
        <w:rPr>
          <w:rFonts w:ascii="Times New Roman" w:hAnsi="Times New Roman" w:cs="Times New Roman"/>
          <w:sz w:val="28"/>
          <w:szCs w:val="28"/>
        </w:rPr>
        <w:t>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</w:t>
      </w:r>
      <w:r>
        <w:rPr>
          <w:rFonts w:ascii="Times New Roman" w:hAnsi="Times New Roman" w:cs="Times New Roman"/>
          <w:sz w:val="28"/>
          <w:szCs w:val="28"/>
        </w:rPr>
        <w:t>биной и географической широтой. Человек как часть биосферы. Распространение людей на Земле. Исследования и экологические проблемы. Практические работы 1. Характеристика растительности участка местности своего края. Заключение Природно-территориальные компл</w:t>
      </w:r>
      <w:r>
        <w:rPr>
          <w:rFonts w:ascii="Times New Roman" w:hAnsi="Times New Roman" w:cs="Times New Roman"/>
          <w:sz w:val="28"/>
          <w:szCs w:val="28"/>
        </w:rPr>
        <w:t>ексы 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</w:t>
      </w:r>
      <w:r>
        <w:rPr>
          <w:rFonts w:ascii="Times New Roman" w:hAnsi="Times New Roman" w:cs="Times New Roman"/>
          <w:sz w:val="28"/>
          <w:szCs w:val="28"/>
        </w:rPr>
        <w:t xml:space="preserve">азование почвы и плодородие почв. Охрана почв. Природная среда. </w:t>
      </w:r>
      <w:r>
        <w:rPr>
          <w:rFonts w:ascii="Times New Roman" w:hAnsi="Times New Roman" w:cs="Times New Roman"/>
          <w:sz w:val="28"/>
          <w:szCs w:val="28"/>
        </w:rPr>
        <w:lastRenderedPageBreak/>
        <w:t>Охрана природы. Природные особо охраняемые территории. Всемирное наследие ЮНЕСКО. Практическая работа (выполняется на местности) 1. Характеристика локального природного комплекса по плану.</w:t>
      </w:r>
    </w:p>
    <w:p w:rsidR="00B92E84" w:rsidRDefault="007A0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</w:t>
      </w:r>
      <w:r>
        <w:rPr>
          <w:rFonts w:ascii="Times New Roman" w:hAnsi="Times New Roman" w:cs="Times New Roman"/>
          <w:b/>
          <w:sz w:val="28"/>
          <w:szCs w:val="28"/>
        </w:rPr>
        <w:t>ЕРЖАНИЕ ОБУЧЕНИЯ</w:t>
      </w:r>
    </w:p>
    <w:p w:rsidR="00B92E84" w:rsidRDefault="007A01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Раздел 1. Хозяйство России Тема 1. Общая характеристика хозяйства России 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</w:t>
      </w:r>
      <w:r>
        <w:rPr>
          <w:rFonts w:ascii="Times New Roman" w:hAnsi="Times New Roman" w:cs="Times New Roman"/>
          <w:sz w:val="28"/>
          <w:szCs w:val="28"/>
        </w:rPr>
        <w:t>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</w:t>
      </w:r>
      <w:r>
        <w:rPr>
          <w:rFonts w:ascii="Times New Roman" w:hAnsi="Times New Roman" w:cs="Times New Roman"/>
          <w:sz w:val="28"/>
          <w:szCs w:val="28"/>
        </w:rPr>
        <w:t>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</w:t>
      </w:r>
      <w:r>
        <w:rPr>
          <w:rFonts w:ascii="Times New Roman" w:hAnsi="Times New Roman" w:cs="Times New Roman"/>
          <w:sz w:val="28"/>
          <w:szCs w:val="28"/>
        </w:rPr>
        <w:t>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 Производственный капитал. Распределение производствен</w:t>
      </w:r>
      <w:r>
        <w:rPr>
          <w:rFonts w:ascii="Times New Roman" w:hAnsi="Times New Roman" w:cs="Times New Roman"/>
          <w:sz w:val="28"/>
          <w:szCs w:val="28"/>
        </w:rPr>
        <w:t>ного капитала по территории страны. Условия и факторы размещения хозяйства. Тема 2. Топливно-энергетический комплекс (ТЭК) Состав, место и значение в хозяйстве. Нефтяная, газовая и угольная промышленность: география основных современных и перспективных рай</w:t>
      </w:r>
      <w:r>
        <w:rPr>
          <w:rFonts w:ascii="Times New Roman" w:hAnsi="Times New Roman" w:cs="Times New Roman"/>
          <w:sz w:val="28"/>
          <w:szCs w:val="28"/>
        </w:rPr>
        <w:t>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</w:t>
      </w:r>
      <w:r>
        <w:rPr>
          <w:rFonts w:ascii="Times New Roman" w:hAnsi="Times New Roman" w:cs="Times New Roman"/>
          <w:sz w:val="28"/>
          <w:szCs w:val="28"/>
        </w:rPr>
        <w:t>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</w:t>
      </w:r>
      <w:r>
        <w:rPr>
          <w:rFonts w:ascii="Times New Roman" w:hAnsi="Times New Roman" w:cs="Times New Roman"/>
          <w:sz w:val="28"/>
          <w:szCs w:val="28"/>
        </w:rPr>
        <w:t>я «Энергетической стратегии России на период до 2035 года». Практические работы 1. Анализ статистических и текстовых материалов с целью сравнения стоимости электроэнергии для населения России в различных регионах. 2. Сравнительная оценка возможностей для р</w:t>
      </w:r>
      <w:r>
        <w:rPr>
          <w:rFonts w:ascii="Times New Roman" w:hAnsi="Times New Roman" w:cs="Times New Roman"/>
          <w:sz w:val="28"/>
          <w:szCs w:val="28"/>
        </w:rPr>
        <w:t>азвития энергетики ВИЭ в отдельных регионах страны. Тема 3. Металлургический комплекс 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</w:t>
      </w:r>
      <w:r>
        <w:rPr>
          <w:rFonts w:ascii="Times New Roman" w:hAnsi="Times New Roman" w:cs="Times New Roman"/>
          <w:sz w:val="28"/>
          <w:szCs w:val="28"/>
        </w:rPr>
        <w:t xml:space="preserve">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окружающую среду. Основные положения «Стра</w:t>
      </w:r>
      <w:r>
        <w:rPr>
          <w:rFonts w:ascii="Times New Roman" w:hAnsi="Times New Roman" w:cs="Times New Roman"/>
          <w:sz w:val="28"/>
          <w:szCs w:val="28"/>
        </w:rPr>
        <w:t>тегии развития чёрной и цветной металлургии России до 2030 года». Тема 4. Машиностроительный комплекс 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</w:t>
      </w:r>
      <w:r>
        <w:rPr>
          <w:rFonts w:ascii="Times New Roman" w:hAnsi="Times New Roman" w:cs="Times New Roman"/>
          <w:sz w:val="28"/>
          <w:szCs w:val="28"/>
        </w:rPr>
        <w:t xml:space="preserve">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</w:t>
      </w:r>
      <w:r>
        <w:rPr>
          <w:rFonts w:ascii="Times New Roman" w:hAnsi="Times New Roman" w:cs="Times New Roman"/>
          <w:sz w:val="28"/>
          <w:szCs w:val="28"/>
        </w:rPr>
        <w:t xml:space="preserve">машиностроения России. Основные положения документов, определяющих стратегию развития отраслей машиностроительного комплекса. Практическая работа 1. Выявление факторов, повлиявших на размещение машиностроительного предприятия (по выбору) на основе анализа </w:t>
      </w:r>
      <w:r>
        <w:rPr>
          <w:rFonts w:ascii="Times New Roman" w:hAnsi="Times New Roman" w:cs="Times New Roman"/>
          <w:sz w:val="28"/>
          <w:szCs w:val="28"/>
        </w:rPr>
        <w:t>различных источников информации. Тема 5. Химико-лесной комплекс Химическая промышленность 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</w:t>
      </w:r>
      <w:r>
        <w:rPr>
          <w:rFonts w:ascii="Times New Roman" w:hAnsi="Times New Roman" w:cs="Times New Roman"/>
          <w:sz w:val="28"/>
          <w:szCs w:val="28"/>
        </w:rPr>
        <w:t xml:space="preserve">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 Лесопромышленный комплекс Состав, место и значение в хозяйстве. Место России </w:t>
      </w:r>
      <w:r>
        <w:rPr>
          <w:rFonts w:ascii="Times New Roman" w:hAnsi="Times New Roman" w:cs="Times New Roman"/>
          <w:sz w:val="28"/>
          <w:szCs w:val="28"/>
        </w:rPr>
        <w:t>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 Лесное хозяй</w:t>
      </w:r>
      <w:r>
        <w:rPr>
          <w:rFonts w:ascii="Times New Roman" w:hAnsi="Times New Roman" w:cs="Times New Roman"/>
          <w:sz w:val="28"/>
          <w:szCs w:val="28"/>
        </w:rPr>
        <w:t>ство и окружающая среда. Проблемы и перспективы развития. Основные положения «Стратегии развития лесного комплекса Российской Федерации до 2030 года». Практическая работа 1. Анализ документов «Прогноз развития лесного сектора Российской Федерации до 2030 г</w:t>
      </w:r>
      <w:r>
        <w:rPr>
          <w:rFonts w:ascii="Times New Roman" w:hAnsi="Times New Roman" w:cs="Times New Roman"/>
          <w:sz w:val="28"/>
          <w:szCs w:val="28"/>
        </w:rPr>
        <w:t>ода» (Гл.1,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комплекса. Тема 6. Агропромышленный комплекс (АПК) Состав, место и значен</w:t>
      </w:r>
      <w:r>
        <w:rPr>
          <w:rFonts w:ascii="Times New Roman" w:hAnsi="Times New Roman" w:cs="Times New Roman"/>
          <w:sz w:val="28"/>
          <w:szCs w:val="28"/>
        </w:rPr>
        <w:t xml:space="preserve">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</w:t>
      </w:r>
      <w:r>
        <w:rPr>
          <w:rFonts w:ascii="Times New Roman" w:hAnsi="Times New Roman" w:cs="Times New Roman"/>
          <w:sz w:val="28"/>
          <w:szCs w:val="28"/>
        </w:rPr>
        <w:t>география основных отраслей. Сельское хозяйство и окружающая среда. 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</w:t>
      </w:r>
      <w:r>
        <w:rPr>
          <w:rFonts w:ascii="Times New Roman" w:hAnsi="Times New Roman" w:cs="Times New Roman"/>
          <w:sz w:val="28"/>
          <w:szCs w:val="28"/>
        </w:rPr>
        <w:t>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</w:t>
      </w:r>
      <w:r>
        <w:rPr>
          <w:rFonts w:ascii="Times New Roman" w:hAnsi="Times New Roman" w:cs="Times New Roman"/>
          <w:sz w:val="28"/>
          <w:szCs w:val="28"/>
        </w:rPr>
        <w:t>зяйственного комплексов Российской Федерации на период до 2030 года». Особенности АПК своего края. Практическая работа 1. Определение влияния природных и социальных факторов на размещение отраслей АПК. Тема 7. Инфраструктурный комплекс Состав: транспорт, и</w:t>
      </w:r>
      <w:r>
        <w:rPr>
          <w:rFonts w:ascii="Times New Roman" w:hAnsi="Times New Roman" w:cs="Times New Roman"/>
          <w:sz w:val="28"/>
          <w:szCs w:val="28"/>
        </w:rPr>
        <w:t>нформационная инфраструктура; сфера обслуживания, рекреационное хозяйство — место и значение в хозяйстве. Транспорт и связь. Состав, место и значение в хозяйстве. Морской, внутренний водный, железнодорожный, автомобильный, воздушный и трубопроводный трансп</w:t>
      </w:r>
      <w:r>
        <w:rPr>
          <w:rFonts w:ascii="Times New Roman" w:hAnsi="Times New Roman" w:cs="Times New Roman"/>
          <w:sz w:val="28"/>
          <w:szCs w:val="28"/>
        </w:rPr>
        <w:t>орт. География отдельных видов транспорта и связи: основные транспортные пути и линии связи, крупнейшие транспортные узлы. Транспорт и охрана окружающей среды. Информационная инфраструктура. Рекреационное хозяйство. Особенности сферы обслуживания своего кр</w:t>
      </w:r>
      <w:r>
        <w:rPr>
          <w:rFonts w:ascii="Times New Roman" w:hAnsi="Times New Roman" w:cs="Times New Roman"/>
          <w:sz w:val="28"/>
          <w:szCs w:val="28"/>
        </w:rPr>
        <w:t xml:space="preserve">ая. 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 Практические работы 1. Анализ статистических данных с целью определения доли отдельных морских </w:t>
      </w:r>
      <w:r>
        <w:rPr>
          <w:rFonts w:ascii="Times New Roman" w:hAnsi="Times New Roman" w:cs="Times New Roman"/>
          <w:sz w:val="28"/>
          <w:szCs w:val="28"/>
        </w:rPr>
        <w:t>бассейнов в грузоперевозках и объяснение выявленных различий. 2. Характеристика туристско-рекреационного потенциала своего края. Тема 8. Обобщение знаний Государственная политика как фактор размещения производства. «Стратегия пространственного развития Рос</w:t>
      </w:r>
      <w:r>
        <w:rPr>
          <w:rFonts w:ascii="Times New Roman" w:hAnsi="Times New Roman" w:cs="Times New Roman"/>
          <w:sz w:val="28"/>
          <w:szCs w:val="28"/>
        </w:rPr>
        <w:t>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</w:t>
      </w:r>
      <w:r>
        <w:rPr>
          <w:rFonts w:ascii="Times New Roman" w:hAnsi="Times New Roman" w:cs="Times New Roman"/>
          <w:sz w:val="28"/>
          <w:szCs w:val="28"/>
        </w:rPr>
        <w:t>оры, ограничивающие развитие хозяйства. 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 Практическая работа 1</w:t>
      </w:r>
      <w:r>
        <w:rPr>
          <w:rFonts w:ascii="Times New Roman" w:hAnsi="Times New Roman" w:cs="Times New Roman"/>
          <w:sz w:val="28"/>
          <w:szCs w:val="28"/>
        </w:rPr>
        <w:t>. Сравнительная оценка вклада отдельных отраслей хозяйства в загрязнение окружающей среды на основе анализа статистических материалов. Раздел 2. Регионы России Тема 1. Западный макрорегион (Европейская часть) России Географические особенности географически</w:t>
      </w:r>
      <w:r>
        <w:rPr>
          <w:rFonts w:ascii="Times New Roman" w:hAnsi="Times New Roman" w:cs="Times New Roman"/>
          <w:sz w:val="28"/>
          <w:szCs w:val="28"/>
        </w:rPr>
        <w:t>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Социальноэкономические и экологические п</w:t>
      </w:r>
      <w:r>
        <w:rPr>
          <w:rFonts w:ascii="Times New Roman" w:hAnsi="Times New Roman" w:cs="Times New Roman"/>
          <w:sz w:val="28"/>
          <w:szCs w:val="28"/>
        </w:rPr>
        <w:t>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 Практические работы 1. Сравнение ЭГП двух географических районов страны по разным источ</w:t>
      </w:r>
      <w:r>
        <w:rPr>
          <w:rFonts w:ascii="Times New Roman" w:hAnsi="Times New Roman" w:cs="Times New Roman"/>
          <w:sz w:val="28"/>
          <w:szCs w:val="28"/>
        </w:rPr>
        <w:t xml:space="preserve">никам информации. 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 Тема 2. Азиатская </w:t>
      </w:r>
      <w:r>
        <w:rPr>
          <w:rFonts w:ascii="Times New Roman" w:hAnsi="Times New Roman" w:cs="Times New Roman"/>
          <w:sz w:val="28"/>
          <w:szCs w:val="28"/>
        </w:rPr>
        <w:lastRenderedPageBreak/>
        <w:t>(Восточная) часть России Географические особенности гео</w:t>
      </w:r>
      <w:r>
        <w:rPr>
          <w:rFonts w:ascii="Times New Roman" w:hAnsi="Times New Roman" w:cs="Times New Roman"/>
          <w:sz w:val="28"/>
          <w:szCs w:val="28"/>
        </w:rPr>
        <w:t xml:space="preserve">графических районов: Сибирь и Дальний Восток. Географическое положение. Особенности природноресурсного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Восточного макрорегиона по уровню социальноэкономического развития; их внутренние различия. Практическая работа 1. Сравнение человеческого капитала двух географических районов (субъектов Российской Федерации) по заданным критериям. Тема 3. Обобщение знаний</w:t>
      </w:r>
      <w:r>
        <w:rPr>
          <w:rFonts w:ascii="Times New Roman" w:hAnsi="Times New Roman" w:cs="Times New Roman"/>
          <w:sz w:val="28"/>
          <w:szCs w:val="28"/>
        </w:rPr>
        <w:t xml:space="preserve"> 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 Раздел 6. Россия в современном мире Россия в системе международного географического разд</w:t>
      </w:r>
      <w:r>
        <w:rPr>
          <w:rFonts w:ascii="Times New Roman" w:hAnsi="Times New Roman" w:cs="Times New Roman"/>
          <w:sz w:val="28"/>
          <w:szCs w:val="28"/>
        </w:rPr>
        <w:t>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 Значение для мировой цивилизации географического пространства России как комплекса природных, к</w:t>
      </w:r>
      <w:r>
        <w:rPr>
          <w:rFonts w:ascii="Times New Roman" w:hAnsi="Times New Roman" w:cs="Times New Roman"/>
          <w:sz w:val="28"/>
          <w:szCs w:val="28"/>
        </w:rPr>
        <w:t>ультурных и экономических ценностей. Объекты Всемирного природного и культурного наследия России.</w:t>
      </w:r>
    </w:p>
    <w:p w:rsidR="00B92E84" w:rsidRDefault="007A0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 ЛИЧНОСТНЫЕ РЕЗУЛЬТАТЫ</w:t>
      </w:r>
    </w:p>
    <w:p w:rsidR="00B92E84" w:rsidRDefault="007A01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 основного общего образования по географии должны отражат</w:t>
      </w:r>
      <w:r>
        <w:rPr>
          <w:rFonts w:ascii="Times New Roman" w:hAnsi="Times New Roman" w:cs="Times New Roman"/>
          <w:sz w:val="28"/>
          <w:szCs w:val="28"/>
        </w:rPr>
        <w:t>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 Патриотического воспитания: осо</w:t>
      </w:r>
      <w:r>
        <w:rPr>
          <w:rFonts w:ascii="Times New Roman" w:hAnsi="Times New Roman" w:cs="Times New Roman"/>
          <w:sz w:val="28"/>
          <w:szCs w:val="28"/>
        </w:rPr>
        <w:t>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</w:t>
      </w:r>
      <w:r>
        <w:rPr>
          <w:rFonts w:ascii="Times New Roman" w:hAnsi="Times New Roman" w:cs="Times New Roman"/>
          <w:sz w:val="28"/>
          <w:szCs w:val="28"/>
        </w:rPr>
        <w:t xml:space="preserve">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 Гражданского </w:t>
      </w:r>
      <w:r>
        <w:rPr>
          <w:rFonts w:ascii="Times New Roman" w:hAnsi="Times New Roman" w:cs="Times New Roman"/>
          <w:sz w:val="28"/>
          <w:szCs w:val="28"/>
        </w:rPr>
        <w:t>воспитания: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</w:t>
      </w:r>
      <w:r>
        <w:rPr>
          <w:rFonts w:ascii="Times New Roman" w:hAnsi="Times New Roman" w:cs="Times New Roman"/>
          <w:sz w:val="28"/>
          <w:szCs w:val="28"/>
        </w:rPr>
        <w:t>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</w:t>
      </w:r>
      <w:r>
        <w:rPr>
          <w:rFonts w:ascii="Times New Roman" w:hAnsi="Times New Roman" w:cs="Times New Roman"/>
          <w:sz w:val="28"/>
          <w:szCs w:val="28"/>
        </w:rPr>
        <w:t xml:space="preserve">авилах межличностных отношений в </w:t>
      </w:r>
      <w:r>
        <w:rPr>
          <w:rFonts w:ascii="Times New Roman" w:hAnsi="Times New Roman" w:cs="Times New Roman"/>
          <w:sz w:val="28"/>
          <w:szCs w:val="28"/>
        </w:rPr>
        <w:lastRenderedPageBreak/>
        <w:t>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</w:t>
      </w:r>
      <w:r>
        <w:rPr>
          <w:rFonts w:ascii="Times New Roman" w:hAnsi="Times New Roman" w:cs="Times New Roman"/>
          <w:sz w:val="28"/>
          <w:szCs w:val="28"/>
        </w:rPr>
        <w:t>олонтёрство).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</w:t>
      </w:r>
      <w:r>
        <w:rPr>
          <w:rFonts w:ascii="Times New Roman" w:hAnsi="Times New Roman" w:cs="Times New Roman"/>
          <w:sz w:val="28"/>
          <w:szCs w:val="28"/>
        </w:rPr>
        <w:t>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</w:t>
      </w:r>
      <w:r>
        <w:rPr>
          <w:rFonts w:ascii="Times New Roman" w:hAnsi="Times New Roman" w:cs="Times New Roman"/>
          <w:sz w:val="28"/>
          <w:szCs w:val="28"/>
        </w:rPr>
        <w:t>ружающей среды. Эстетического воспитания: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</w:t>
      </w:r>
      <w:r>
        <w:rPr>
          <w:rFonts w:ascii="Times New Roman" w:hAnsi="Times New Roman" w:cs="Times New Roman"/>
          <w:sz w:val="28"/>
          <w:szCs w:val="28"/>
        </w:rPr>
        <w:t>онов и стран мира, объектам Всемирного культурного наследия человечества. Ценности научного познания: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</w:t>
      </w:r>
      <w:r>
        <w:rPr>
          <w:rFonts w:ascii="Times New Roman" w:hAnsi="Times New Roman" w:cs="Times New Roman"/>
          <w:sz w:val="28"/>
          <w:szCs w:val="28"/>
        </w:rPr>
        <w:t>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</w:t>
      </w:r>
      <w:r>
        <w:rPr>
          <w:rFonts w:ascii="Times New Roman" w:hAnsi="Times New Roman" w:cs="Times New Roman"/>
          <w:sz w:val="28"/>
          <w:szCs w:val="28"/>
        </w:rPr>
        <w:t>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 Физического воспитания, формирования культуры здоровья и э</w:t>
      </w:r>
      <w:r>
        <w:rPr>
          <w:rFonts w:ascii="Times New Roman" w:hAnsi="Times New Roman" w:cs="Times New Roman"/>
          <w:sz w:val="28"/>
          <w:szCs w:val="28"/>
        </w:rPr>
        <w:t>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</w:t>
      </w:r>
      <w:r>
        <w:rPr>
          <w:rFonts w:ascii="Times New Roman" w:hAnsi="Times New Roman" w:cs="Times New Roman"/>
          <w:sz w:val="28"/>
          <w:szCs w:val="28"/>
        </w:rPr>
        <w:t xml:space="preserve">ь); соблюдение правил безопасности в природе; навыков безопасного поведения в интернетсреде;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</w:t>
      </w:r>
      <w:r>
        <w:rPr>
          <w:rFonts w:ascii="Times New Roman" w:hAnsi="Times New Roman" w:cs="Times New Roman"/>
          <w:sz w:val="28"/>
          <w:szCs w:val="28"/>
        </w:rPr>
        <w:t>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</w:t>
      </w:r>
      <w:r>
        <w:rPr>
          <w:rFonts w:ascii="Times New Roman" w:hAnsi="Times New Roman" w:cs="Times New Roman"/>
          <w:sz w:val="28"/>
          <w:szCs w:val="28"/>
        </w:rPr>
        <w:t xml:space="preserve">зни; бережно относиться к природе и окружающей среде. Трудового воспитания: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</w:t>
      </w:r>
      <w:r>
        <w:rPr>
          <w:rFonts w:ascii="Times New Roman" w:hAnsi="Times New Roman" w:cs="Times New Roman"/>
          <w:sz w:val="28"/>
          <w:szCs w:val="28"/>
        </w:rPr>
        <w:t xml:space="preserve">и самостоятельно выполнять такого рода деятельность; интерес к практическому изучению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</w:t>
      </w:r>
      <w:r>
        <w:rPr>
          <w:rFonts w:ascii="Times New Roman" w:hAnsi="Times New Roman" w:cs="Times New Roman"/>
          <w:sz w:val="28"/>
          <w:szCs w:val="28"/>
        </w:rPr>
        <w:t>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 Экологического воспитания: ориентация на применение ге</w:t>
      </w:r>
      <w:r>
        <w:rPr>
          <w:rFonts w:ascii="Times New Roman" w:hAnsi="Times New Roman" w:cs="Times New Roman"/>
          <w:sz w:val="28"/>
          <w:szCs w:val="28"/>
        </w:rPr>
        <w:t>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</w:t>
      </w:r>
      <w:r>
        <w:rPr>
          <w:rFonts w:ascii="Times New Roman" w:hAnsi="Times New Roman" w:cs="Times New Roman"/>
          <w:sz w:val="28"/>
          <w:szCs w:val="28"/>
        </w:rPr>
        <w:t xml:space="preserve">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B92E84" w:rsidRDefault="007A01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</w:t>
      </w:r>
      <w:r>
        <w:rPr>
          <w:rFonts w:ascii="Times New Roman" w:hAnsi="Times New Roman" w:cs="Times New Roman"/>
          <w:sz w:val="28"/>
          <w:szCs w:val="28"/>
        </w:rPr>
        <w:t xml:space="preserve">ние географии в основной школе способствует достижению метапредметных результатов, в том числе: Овладению универсальными познавательными действиями: Базовые логические действия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Выявлять и характеризовать существенные признаки географических объектов, про</w:t>
      </w:r>
      <w:r>
        <w:rPr>
          <w:rFonts w:ascii="Times New Roman" w:hAnsi="Times New Roman" w:cs="Times New Roman"/>
          <w:sz w:val="28"/>
          <w:szCs w:val="28"/>
        </w:rPr>
        <w:t xml:space="preserve">цессов и явлений;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устанавливать существенный признак классификации географических объектов, процессов и явлений, основания для их сравнения;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выявлять закономерности и противоречия в рассматриваемых фактах и данных наблюдений с учётом предложенной геогр</w:t>
      </w:r>
      <w:r>
        <w:rPr>
          <w:rFonts w:ascii="Times New Roman" w:hAnsi="Times New Roman" w:cs="Times New Roman"/>
          <w:sz w:val="28"/>
          <w:szCs w:val="28"/>
        </w:rPr>
        <w:t xml:space="preserve">афической задачи;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выявлять дефициты географической информации, данных, необходимых для решения поставленной задачи;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выявлять причинно-следственные связи при изучении географических объектов, процессов и явлений; делать выводы с использованием дедуктивн</w:t>
      </w:r>
      <w:r>
        <w:rPr>
          <w:rFonts w:ascii="Times New Roman" w:hAnsi="Times New Roman" w:cs="Times New Roman"/>
          <w:sz w:val="28"/>
          <w:szCs w:val="28"/>
        </w:rPr>
        <w:t xml:space="preserve">ых и индуктивных умозаключений, умозаключений по аналогии, формулировать гипотезы о взаимосвязях географических объектов, процессов и явлений;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выбирать способ решения учебной географической задачи (сравнивать несколько вариантов решения, в</w:t>
      </w:r>
      <w:r>
        <w:rPr>
          <w:rFonts w:ascii="Times New Roman" w:hAnsi="Times New Roman" w:cs="Times New Roman"/>
          <w:sz w:val="28"/>
          <w:szCs w:val="28"/>
        </w:rPr>
        <w:t xml:space="preserve">ыбирать наиболее подходящий с учётом самостоятельно выделенных критериев). Базовые исследовательские действия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Использовать географические вопросы как исследовательский инструмент познания;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формулировать географические вопросы, фиксирующие разрыв между </w:t>
      </w:r>
      <w:r>
        <w:rPr>
          <w:rFonts w:ascii="Times New Roman" w:hAnsi="Times New Roman" w:cs="Times New Roman"/>
          <w:sz w:val="28"/>
          <w:szCs w:val="28"/>
        </w:rPr>
        <w:t xml:space="preserve">реальным и желательным состоянием ситуации, объекта, и самостоятельно устанавливать искомое и данное;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</w:t>
      </w:r>
      <w:r>
        <w:rPr>
          <w:rFonts w:ascii="Times New Roman" w:hAnsi="Times New Roman" w:cs="Times New Roman"/>
          <w:sz w:val="28"/>
          <w:szCs w:val="28"/>
        </w:rPr>
        <w:t xml:space="preserve">росов и проблем;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</w:t>
      </w:r>
      <w:r>
        <w:rPr>
          <w:rFonts w:ascii="Times New Roman" w:hAnsi="Times New Roman" w:cs="Times New Roman"/>
          <w:sz w:val="28"/>
          <w:szCs w:val="28"/>
        </w:rPr>
        <w:lastRenderedPageBreak/>
        <w:t>следственных связей и зависимостей между географическими объектами</w:t>
      </w:r>
      <w:r>
        <w:rPr>
          <w:rFonts w:ascii="Times New Roman" w:hAnsi="Times New Roman" w:cs="Times New Roman"/>
          <w:sz w:val="28"/>
          <w:szCs w:val="28"/>
        </w:rPr>
        <w:t xml:space="preserve">, процессами и явлениями;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оценивать достоверность информации, полученной в ходе гео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графического исследования;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формулировать обобщения и выводы по результатам проведённого наблюдения или исследования, оценивать достоверность полученных р</w:t>
      </w:r>
      <w:r>
        <w:rPr>
          <w:rFonts w:ascii="Times New Roman" w:hAnsi="Times New Roman" w:cs="Times New Roman"/>
          <w:sz w:val="28"/>
          <w:szCs w:val="28"/>
        </w:rPr>
        <w:t xml:space="preserve">езультатов и выводов;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</w:t>
      </w:r>
      <w:r>
        <w:rPr>
          <w:rFonts w:ascii="Times New Roman" w:hAnsi="Times New Roman" w:cs="Times New Roman"/>
          <w:sz w:val="28"/>
          <w:szCs w:val="28"/>
        </w:rPr>
        <w:t xml:space="preserve">ей среды. Работа с информацией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выбирать, анализировать и инте</w:t>
      </w:r>
      <w:r>
        <w:rPr>
          <w:rFonts w:ascii="Times New Roman" w:hAnsi="Times New Roman" w:cs="Times New Roman"/>
          <w:sz w:val="28"/>
          <w:szCs w:val="28"/>
        </w:rPr>
        <w:t xml:space="preserve">рпретировать географическую информацию различных видов и форм представления;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находить сходные аргументы, подтверждающие или опровергающие одну и ту же идею, в различных источниках географической информации;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выбирать оптимальную форму пре</w:t>
      </w:r>
      <w:r>
        <w:rPr>
          <w:rFonts w:ascii="Times New Roman" w:hAnsi="Times New Roman" w:cs="Times New Roman"/>
          <w:sz w:val="28"/>
          <w:szCs w:val="28"/>
        </w:rPr>
        <w:t xml:space="preserve">дставления географической информации;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оценивать надёжность географической информации по критериям, предложенным учителем или сформулированным самостоятельно;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географическую информацию в разных формах. Овладению универсальными коммуник</w:t>
      </w:r>
      <w:r>
        <w:rPr>
          <w:rFonts w:ascii="Times New Roman" w:hAnsi="Times New Roman" w:cs="Times New Roman"/>
          <w:sz w:val="28"/>
          <w:szCs w:val="28"/>
        </w:rPr>
        <w:t xml:space="preserve">ативными действиями: Общение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формулировать суждения, выражать свою точку зрения по географическим аспектам различных вопросов в устных и письменных текстах;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сопоставлять свои суждения по географическим вопросам с суждениями других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диалога, обнаруживать различие и сходство позиций;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публично представлять результаты выполненного исследования или проекта. Совместная деятельность (сотрудничество)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принимать цель совместной деятельности при выполнении учебных географических проектов, к</w:t>
      </w:r>
      <w:r>
        <w:rPr>
          <w:rFonts w:ascii="Times New Roman" w:hAnsi="Times New Roman" w:cs="Times New Roman"/>
          <w:sz w:val="28"/>
          <w:szCs w:val="28"/>
        </w:rPr>
        <w:t xml:space="preserve">оллективно строить действия по её достижению: распределять роли, договариваться, обсуждать процесс и результат совместной работы;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планировать организацию совместной работы, при выполнении учебных географических проектов определять свою роль (с учётом пре</w:t>
      </w:r>
      <w:r>
        <w:rPr>
          <w:rFonts w:ascii="Times New Roman" w:hAnsi="Times New Roman" w:cs="Times New Roman"/>
          <w:sz w:val="28"/>
          <w:szCs w:val="28"/>
        </w:rPr>
        <w:t xml:space="preserve">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сравнивать ре</w:t>
      </w:r>
      <w:r>
        <w:rPr>
          <w:rFonts w:ascii="Times New Roman" w:hAnsi="Times New Roman" w:cs="Times New Roman"/>
          <w:sz w:val="28"/>
          <w:szCs w:val="28"/>
        </w:rPr>
        <w:t xml:space="preserve">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Овладению универсальными учебными регулятивными действиями: Самоорганизация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самосто</w:t>
      </w:r>
      <w:r>
        <w:rPr>
          <w:rFonts w:ascii="Times New Roman" w:hAnsi="Times New Roman" w:cs="Times New Roman"/>
          <w:sz w:val="28"/>
          <w:szCs w:val="28"/>
        </w:rPr>
        <w:t xml:space="preserve">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составлять план действий (план реализации намеченного алгоритма р</w:t>
      </w:r>
      <w:r>
        <w:rPr>
          <w:rFonts w:ascii="Times New Roman" w:hAnsi="Times New Roman" w:cs="Times New Roman"/>
          <w:sz w:val="28"/>
          <w:szCs w:val="28"/>
        </w:rPr>
        <w:t xml:space="preserve">ешения), корректировать предложенный алгоритм с учётом получения новых знаний об изучаемом объекте. Самоконтроль (рефлексия)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владеть способами самоконтроля и рефлексии;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объяснять причины достижения (недостижения) результатов деятельности, давать оценку</w:t>
      </w:r>
      <w:r>
        <w:rPr>
          <w:rFonts w:ascii="Times New Roman" w:hAnsi="Times New Roman" w:cs="Times New Roman"/>
          <w:sz w:val="28"/>
          <w:szCs w:val="28"/>
        </w:rPr>
        <w:t xml:space="preserve"> приобретённому опыту;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вносить коррективы в деятельность на основе новых обстоятельств, изменившихся ситуаций, установленных ошибок, возникших трудностей;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оценивать соответствие результата цели и условиям Принятие себя и других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осознанно относиться к</w:t>
      </w:r>
      <w:r>
        <w:rPr>
          <w:rFonts w:ascii="Times New Roman" w:hAnsi="Times New Roman" w:cs="Times New Roman"/>
          <w:sz w:val="28"/>
          <w:szCs w:val="28"/>
        </w:rPr>
        <w:t xml:space="preserve"> другому человеку, его мнению;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признавать своё право на ошибку и такое же право другого.</w:t>
      </w:r>
    </w:p>
    <w:p w:rsidR="00B92E84" w:rsidRDefault="007A01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B92E84" w:rsidRDefault="007A01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Выбирать источники географической информации (картографические, статистические, текстовые, видео- и фотоизображения, компьютерные базы данных</w:t>
      </w:r>
      <w:r>
        <w:rPr>
          <w:rFonts w:ascii="Times New Roman" w:hAnsi="Times New Roman" w:cs="Times New Roman"/>
          <w:sz w:val="28"/>
          <w:szCs w:val="28"/>
        </w:rPr>
        <w:t xml:space="preserve">), необходимые для изучения особенностей хозяйства России;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практикоориентированных задач;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нахо</w:t>
      </w:r>
      <w:r>
        <w:rPr>
          <w:rFonts w:ascii="Times New Roman" w:hAnsi="Times New Roman" w:cs="Times New Roman"/>
          <w:sz w:val="28"/>
          <w:szCs w:val="28"/>
        </w:rPr>
        <w:t xml:space="preserve">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выделять географическую информацию, которая является противоречивой или может </w:t>
      </w:r>
      <w:r>
        <w:rPr>
          <w:rFonts w:ascii="Times New Roman" w:hAnsi="Times New Roman" w:cs="Times New Roman"/>
          <w:sz w:val="28"/>
          <w:szCs w:val="28"/>
        </w:rPr>
        <w:t xml:space="preserve">быть недостоверной; определять информацию, недостающую для решения той или иной задачи;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</w:t>
      </w:r>
      <w:r>
        <w:rPr>
          <w:rFonts w:ascii="Times New Roman" w:hAnsi="Times New Roman" w:cs="Times New Roman"/>
          <w:sz w:val="28"/>
          <w:szCs w:val="28"/>
        </w:rPr>
        <w:t>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</w:t>
      </w:r>
      <w:r>
        <w:rPr>
          <w:rFonts w:ascii="Times New Roman" w:hAnsi="Times New Roman" w:cs="Times New Roman"/>
          <w:sz w:val="28"/>
          <w:szCs w:val="28"/>
        </w:rPr>
        <w:t xml:space="preserve">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характеризовать основные особе</w:t>
      </w:r>
      <w:r>
        <w:rPr>
          <w:rFonts w:ascii="Times New Roman" w:hAnsi="Times New Roman" w:cs="Times New Roman"/>
          <w:sz w:val="28"/>
          <w:szCs w:val="28"/>
        </w:rPr>
        <w:t xml:space="preserve">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хозяйства и регионов России;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разли</w:t>
      </w:r>
      <w:r>
        <w:rPr>
          <w:rFonts w:ascii="Times New Roman" w:hAnsi="Times New Roman" w:cs="Times New Roman"/>
          <w:sz w:val="28"/>
          <w:szCs w:val="28"/>
        </w:rPr>
        <w:t xml:space="preserve">чать территории опережающего развития (ТОР), Арктическую зону и зону Севера России;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</w:t>
      </w:r>
      <w:r>
        <w:rPr>
          <w:rFonts w:ascii="Times New Roman" w:hAnsi="Times New Roman" w:cs="Times New Roman"/>
          <w:sz w:val="28"/>
          <w:szCs w:val="28"/>
        </w:rPr>
        <w:t xml:space="preserve">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различать изученные географические объекты</w:t>
      </w:r>
      <w:r>
        <w:rPr>
          <w:rFonts w:ascii="Times New Roman" w:hAnsi="Times New Roman" w:cs="Times New Roman"/>
          <w:sz w:val="28"/>
          <w:szCs w:val="28"/>
        </w:rPr>
        <w:t xml:space="preserve">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различать валовой внутренний продукт (ВВП), валовой региональны</w:t>
      </w:r>
      <w:r>
        <w:rPr>
          <w:rFonts w:ascii="Times New Roman" w:hAnsi="Times New Roman" w:cs="Times New Roman"/>
          <w:sz w:val="28"/>
          <w:szCs w:val="28"/>
        </w:rPr>
        <w:t xml:space="preserve">й продукт (ВРП) и индекс человеческого развития (ИЧР) как показатели уровня развития страны и её регионов;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различать природно-ресурсный, человеческий и производственный капитал;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различать виды транспорта и основные показатели их работы: грузооборот и п</w:t>
      </w:r>
      <w:r>
        <w:rPr>
          <w:rFonts w:ascii="Times New Roman" w:hAnsi="Times New Roman" w:cs="Times New Roman"/>
          <w:sz w:val="28"/>
          <w:szCs w:val="28"/>
        </w:rPr>
        <w:t xml:space="preserve">ассажирооборот;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использовать знания о факторах и условиях размещения хозяйства для решени</w:t>
      </w:r>
      <w:r>
        <w:rPr>
          <w:rFonts w:ascii="Times New Roman" w:hAnsi="Times New Roman" w:cs="Times New Roman"/>
          <w:sz w:val="28"/>
          <w:szCs w:val="28"/>
        </w:rPr>
        <w:t>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</w:t>
      </w:r>
      <w:r>
        <w:rPr>
          <w:rFonts w:ascii="Times New Roman" w:hAnsi="Times New Roman" w:cs="Times New Roman"/>
          <w:sz w:val="28"/>
          <w:szCs w:val="28"/>
        </w:rPr>
        <w:t xml:space="preserve">роизводств;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</w:t>
      </w:r>
      <w:r>
        <w:rPr>
          <w:rFonts w:ascii="Times New Roman" w:hAnsi="Times New Roman" w:cs="Times New Roman"/>
          <w:sz w:val="28"/>
          <w:szCs w:val="28"/>
        </w:rPr>
        <w:t xml:space="preserve"> оценивать реализуемые проекты по созданию новых производств с учётом экологической безопасности;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</w:t>
      </w:r>
      <w:r>
        <w:rPr>
          <w:rFonts w:ascii="Times New Roman" w:hAnsi="Times New Roman" w:cs="Times New Roman"/>
          <w:sz w:val="28"/>
          <w:szCs w:val="28"/>
        </w:rPr>
        <w:t xml:space="preserve">имые для принятия собственных решений, с точки зрения домохозяйства, предприятия и национальной экономики;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оценивать влияние географического положения отдельных регионов России на особенности природы, жизнь и хозяйственную деятельность населения;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объяс</w:t>
      </w:r>
      <w:r>
        <w:rPr>
          <w:rFonts w:ascii="Times New Roman" w:hAnsi="Times New Roman" w:cs="Times New Roman"/>
          <w:sz w:val="28"/>
          <w:szCs w:val="28"/>
        </w:rPr>
        <w:t xml:space="preserve">нять географические различия населения и хозяйства территорий крупных регионов страны;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сравнивать географическое положение, географические особенности природно-ресурсного потенциала, населения и хозяйства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регионов России;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формулировать оценочные сужден</w:t>
      </w:r>
      <w:r>
        <w:rPr>
          <w:rFonts w:ascii="Times New Roman" w:hAnsi="Times New Roman" w:cs="Times New Roman"/>
          <w:sz w:val="28"/>
          <w:szCs w:val="28"/>
        </w:rPr>
        <w:t xml:space="preserve">ия о воздействии человеческой деятельности на окружающую среду своей местности, региона, страны в целом, о динамике, уровне и структуре социальноэкономического развития России, месте и роли России в мире;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приводить примеры объектов Всемирного наследия ЮНЕСКО и описывать их местоположение на географической карте;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характеризовать место и роль России в мировом хозяйстве.</w:t>
      </w:r>
    </w:p>
    <w:p w:rsidR="00B92E84" w:rsidRDefault="007A012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953"/>
        <w:gridCol w:w="992"/>
        <w:gridCol w:w="1276"/>
      </w:tblGrid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SimSun" w:hAnsi="Times New Roman CYR" w:cs="Times New Roman CYR"/>
                <w:kern w:val="3"/>
                <w:lang w:eastAsia="zh-CN" w:bidi="hi-I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SimSun" w:hAnsi="Times New Roman CYR" w:cs="Times New Roman CYR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spacing w:line="256" w:lineRule="auto"/>
              <w:jc w:val="center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Кол-во часов</w:t>
            </w:r>
          </w:p>
          <w:p w:rsidR="00B92E84" w:rsidRDefault="00B92E8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SimSun" w:hAnsi="Times New Roman CYR" w:cs="Times New Roman CYR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</w:t>
            </w:r>
          </w:p>
          <w:p w:rsidR="00B92E84" w:rsidRDefault="007A012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SimSun" w:hAnsi="Times New Roman CYR" w:cs="Times New Roman CYR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план</w:t>
            </w: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 xml:space="preserve">Экономическая и </w:t>
            </w:r>
            <w:r>
              <w:t>социальная география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Топливно-энергетический комплекс (ТЭК)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Нефтяная промышленность.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Газовая промышленность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Угольная промышленность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Электроэнергетика (часть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Электроэнергетика (часть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 xml:space="preserve">Металлургия. География черной металлургии.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География цветной металлургии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Химическая промышленность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География химической промышленности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Лесная промышленность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 xml:space="preserve">Машиностроение.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 xml:space="preserve">Пищевая и легкая промышленность (часть </w:t>
            </w:r>
            <w: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Пищевая и легкая промышленность (часть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Итоговый урок по разделу «Вторичный сектор экономики – отрасли, перерабатывающие сырье».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Состав и значение сферы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Роль и значение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Сухопутный 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Водный 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Авиационный и трубопроводный 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Наука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Жилищное и рекреационное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 xml:space="preserve">Итоговый урок по разделу «Третичный сектор экономики -  сфера услуг».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Зачем районировать территорию страны (часть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Зачем районировать территорию страны (часть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Общая характеристика Европейской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Европейский Север. Географическое положение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Природа Европейского Севера. (часть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Природа Европейского Севера. (часть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 xml:space="preserve">Население </w:t>
            </w:r>
            <w:r>
              <w:t>и хозяйственное освоение Европейского Се</w:t>
            </w:r>
            <w:r>
              <w:softHyphen/>
              <w:t>вера.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Хозяйство Европейского Севера.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Северо-Западный район. Географическое положение.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Природа Северо-Запада.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Население и хозяйственное освоение Северо-Запада.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36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 xml:space="preserve">Хозяйство </w:t>
            </w:r>
            <w:r>
              <w:t>Северо-Запада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37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Центральная Россия. Географическое положение.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38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Природа Центральной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39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Население и хозяйственное освоение Центральной Рос</w:t>
            </w:r>
            <w:r>
              <w:softHyphen/>
              <w:t>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Хозяйство Центральной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41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«Центральная Россия».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42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 xml:space="preserve">Европейский Юг. </w:t>
            </w:r>
            <w:r>
              <w:t>Географическое положение.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43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pPr>
              <w:jc w:val="both"/>
            </w:pPr>
            <w:r>
              <w:t>Природа Европейского Юга. (часть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44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Природа Европейского Юга. (часть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Население и хозяйственное освоение Европейского Юга.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46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Хозяйство Европейского Юга.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47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Поволжье. Географическое положение.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lastRenderedPageBreak/>
              <w:t>48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Природа Поволжья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49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Население и хозяйственное освоение Поволжья.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Хозяйство Поволжья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Урал. Географическое положение.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pPr>
              <w:jc w:val="both"/>
            </w:pPr>
            <w:r>
              <w:t>Природа Урала.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53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Население и хозяйственное освоение Урала.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Хозяйство Урала.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jc w:val="both"/>
              <w:rPr>
                <w:rFonts w:ascii="Times New Roman CYR" w:eastAsia="SimSun" w:hAnsi="Times New Roman CYR" w:cs="Times New Roman CYR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55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 xml:space="preserve">Итоговый урок по </w:t>
            </w:r>
            <w:r>
              <w:t>разделу «Европейская часть России (Западный макрорегион)».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jc w:val="both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56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Азиатская Россия (Восточный макрорегион)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jc w:val="both"/>
              <w:rPr>
                <w:rFonts w:ascii="Times New Roman CYR" w:eastAsia="SimSun" w:hAnsi="Times New Roman CYR" w:cs="Times New Roman CYR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57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Азиатская Россия. Географическое положение.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jc w:val="both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58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Западная Сибирь. Географическое положение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jc w:val="both"/>
              <w:rPr>
                <w:rFonts w:ascii="Times New Roman CYR" w:eastAsia="SimSun" w:hAnsi="Times New Roman CYR" w:cs="Times New Roman CYR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59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Природа Западной Сибири.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jc w:val="both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60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Население</w:t>
            </w:r>
            <w:r>
              <w:t xml:space="preserve"> и хозяйственное освоение Западной Сибири.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jc w:val="both"/>
              <w:rPr>
                <w:rFonts w:ascii="Times New Roman CYR" w:eastAsia="SimSun" w:hAnsi="Times New Roman CYR" w:cs="Times New Roman CYR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61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Хозяйство Западной Сибири.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jc w:val="both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62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pPr>
              <w:jc w:val="both"/>
            </w:pPr>
            <w:r>
              <w:t>Восточная Сибирь. Географическое положение.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jc w:val="both"/>
              <w:rPr>
                <w:rFonts w:ascii="Times New Roman CYR" w:eastAsia="SimSun" w:hAnsi="Times New Roman CYR" w:cs="Times New Roman CYR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63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Природа Восточной Сибири.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jc w:val="both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64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Население и хозяйственное освоение Восточной Сибири.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jc w:val="both"/>
              <w:rPr>
                <w:rFonts w:ascii="Times New Roman CYR" w:eastAsia="SimSun" w:hAnsi="Times New Roman CYR" w:cs="Times New Roman CYR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65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Хозяйство Восточной Сибири.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jc w:val="both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66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Дальний Восток. Географическое положение.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jc w:val="both"/>
              <w:rPr>
                <w:rFonts w:ascii="Times New Roman CYR" w:eastAsia="SimSun" w:hAnsi="Times New Roman CYR" w:cs="Times New Roman CYR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rFonts w:eastAsia="SimSun" w:cs="Mangal"/>
                <w:b/>
                <w:kern w:val="3"/>
                <w:lang w:eastAsia="zh-CN" w:bidi="hi-IN"/>
              </w:rPr>
            </w:pPr>
            <w:r>
              <w:rPr>
                <w:b/>
              </w:rPr>
              <w:t>67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Природа Дальнего Востока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jc w:val="both"/>
              <w:rPr>
                <w:rFonts w:ascii="Times New Roman CYR" w:eastAsia="SimSun" w:hAnsi="Times New Roman CYR" w:cs="Times New Roman CYR"/>
                <w:kern w:val="3"/>
                <w:lang w:eastAsia="zh-CN" w:bidi="hi-I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b/>
              </w:rPr>
            </w:pPr>
          </w:p>
          <w:p w:rsidR="00B92E84" w:rsidRDefault="007A012D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7A012D">
            <w:r>
              <w:t>Население и хозяйственное освоение Дальнего Востока.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7A012D">
            <w:pPr>
              <w:widowControl w:val="0"/>
              <w:suppressAutoHyphens/>
              <w:autoSpaceDN w:val="0"/>
              <w:spacing w:line="25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B92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84" w:rsidRDefault="00B92E8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pacing w:line="256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4" w:rsidRDefault="00B92E84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</w:tbl>
    <w:p w:rsidR="00B92E84" w:rsidRDefault="00B92E84">
      <w:pPr>
        <w:rPr>
          <w:rFonts w:eastAsia="SimSun"/>
          <w:b/>
          <w:kern w:val="3"/>
          <w:lang w:eastAsia="zh-CN" w:bidi="hi-IN"/>
        </w:rPr>
      </w:pPr>
    </w:p>
    <w:p w:rsidR="00B92E84" w:rsidRDefault="00B92E84">
      <w:pPr>
        <w:pStyle w:val="Standard"/>
      </w:pPr>
    </w:p>
    <w:p w:rsidR="00B92E84" w:rsidRDefault="00B92E84">
      <w:pPr>
        <w:ind w:left="709"/>
        <w:jc w:val="center"/>
        <w:rPr>
          <w:b/>
        </w:rPr>
      </w:pPr>
    </w:p>
    <w:p w:rsidR="00B92E84" w:rsidRDefault="00B92E84">
      <w:pPr>
        <w:ind w:left="709"/>
        <w:jc w:val="center"/>
        <w:rPr>
          <w:b/>
        </w:rPr>
      </w:pPr>
    </w:p>
    <w:p w:rsidR="00B92E84" w:rsidRDefault="00B92E84">
      <w:pPr>
        <w:ind w:left="709"/>
        <w:jc w:val="center"/>
        <w:rPr>
          <w:b/>
        </w:rPr>
      </w:pPr>
    </w:p>
    <w:p w:rsidR="00B92E84" w:rsidRDefault="00B92E84">
      <w:pPr>
        <w:ind w:left="709"/>
        <w:jc w:val="center"/>
        <w:rPr>
          <w:b/>
        </w:rPr>
      </w:pPr>
    </w:p>
    <w:p w:rsidR="00B92E84" w:rsidRDefault="00B92E84">
      <w:pPr>
        <w:ind w:left="709"/>
        <w:jc w:val="center"/>
        <w:rPr>
          <w:b/>
        </w:rPr>
      </w:pPr>
    </w:p>
    <w:p w:rsidR="00B92E84" w:rsidRDefault="00B92E84">
      <w:pPr>
        <w:ind w:left="709"/>
        <w:jc w:val="center"/>
        <w:rPr>
          <w:b/>
        </w:rPr>
      </w:pPr>
    </w:p>
    <w:p w:rsidR="00B92E84" w:rsidRDefault="00B9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9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E84" w:rsidRDefault="007A012D">
      <w:pPr>
        <w:spacing w:line="240" w:lineRule="auto"/>
      </w:pPr>
      <w:r>
        <w:separator/>
      </w:r>
    </w:p>
  </w:endnote>
  <w:endnote w:type="continuationSeparator" w:id="0">
    <w:p w:rsidR="00B92E84" w:rsidRDefault="007A0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E84" w:rsidRDefault="007A012D">
      <w:pPr>
        <w:spacing w:after="0"/>
      </w:pPr>
      <w:r>
        <w:separator/>
      </w:r>
    </w:p>
  </w:footnote>
  <w:footnote w:type="continuationSeparator" w:id="0">
    <w:p w:rsidR="00B92E84" w:rsidRDefault="007A01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F8"/>
    <w:rsid w:val="002F7F82"/>
    <w:rsid w:val="007A012D"/>
    <w:rsid w:val="0098112F"/>
    <w:rsid w:val="00B92E84"/>
    <w:rsid w:val="00C31FF4"/>
    <w:rsid w:val="00DB4D0F"/>
    <w:rsid w:val="00E85BBB"/>
    <w:rsid w:val="00F359F8"/>
    <w:rsid w:val="0AD8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C143977-221D-4873-BA26-F045B0B3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5004</Words>
  <Characters>28526</Characters>
  <Application>Microsoft Office Word</Application>
  <DocSecurity>0</DocSecurity>
  <Lines>237</Lines>
  <Paragraphs>66</Paragraphs>
  <ScaleCrop>false</ScaleCrop>
  <Company/>
  <LinksUpToDate>false</LinksUpToDate>
  <CharactersWithSpaces>33464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Licey</dc:creator>
  <cp:lastModifiedBy>Пользователь Windows</cp:lastModifiedBy>
  <cp:revision>5</cp:revision>
  <dcterms:created xsi:type="dcterms:W3CDTF">2023-10-24T06:21:00Z</dcterms:created>
  <dcterms:modified xsi:type="dcterms:W3CDTF">2023-11-01T08:49:00Z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44965D8900AF4A93A73ACD269307763A</vt:lpwstr>
  </property>
</Properties>
</file>