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2A" w:rsidRDefault="007360E7" w:rsidP="007360E7">
      <w:pPr>
        <w:spacing w:after="0"/>
        <w:ind w:left="-2041" w:right="85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B8112C">
            <wp:extent cx="7559675" cy="1068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A2A" w:rsidRDefault="007360E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Планируемые результаты изучения учебного предмета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«Литература на родном (русском языке)»</w:t>
      </w:r>
    </w:p>
    <w:p w:rsidR="00A42A2A" w:rsidRDefault="007360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Личностные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2A2A" w:rsidRDefault="007360E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осознание обучающимися российской гражданской идентичности, своей этнической принадлежности; </w:t>
      </w:r>
      <w:r>
        <w:rPr>
          <w:rFonts w:ascii="Times New Roman" w:eastAsia="Calibri" w:hAnsi="Times New Roman" w:cs="Times New Roman"/>
          <w:sz w:val="28"/>
          <w:szCs w:val="28"/>
        </w:rPr>
        <w:t>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2A2A" w:rsidRDefault="007360E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A42A2A" w:rsidRDefault="007360E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актики, учитывающего социальное, культурное, языковое, духовное многообразие современного мира; </w:t>
      </w:r>
    </w:p>
    <w:p w:rsidR="00A42A2A" w:rsidRDefault="007360E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ьтуре, религии, традициям, языкам, ценностям народов России и народов мира; </w:t>
      </w:r>
    </w:p>
    <w:p w:rsidR="00A42A2A" w:rsidRDefault="007360E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</w:t>
      </w:r>
      <w:r>
        <w:rPr>
          <w:rFonts w:ascii="Times New Roman" w:eastAsia="Calibri" w:hAnsi="Times New Roman" w:cs="Times New Roman"/>
          <w:sz w:val="28"/>
          <w:szCs w:val="28"/>
        </w:rPr>
        <w:t>культуры народов России и стран мира;</w:t>
      </w:r>
    </w:p>
    <w:p w:rsidR="00A42A2A" w:rsidRDefault="007360E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ботах; </w:t>
      </w:r>
    </w:p>
    <w:p w:rsidR="00A42A2A" w:rsidRDefault="007360E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A42A2A" w:rsidRDefault="00A42A2A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A2A" w:rsidRDefault="007360E7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етапредметные результаты </w:t>
      </w:r>
    </w:p>
    <w:p w:rsidR="00A42A2A" w:rsidRDefault="007360E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</w:p>
    <w:p w:rsidR="00A42A2A" w:rsidRDefault="007360E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том числе альтернативные, осознанно выбирать наиболее эффективны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способы решения учебных и познавательных задач; </w:t>
      </w:r>
    </w:p>
    <w:p w:rsidR="00A42A2A" w:rsidRDefault="007360E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A42A2A" w:rsidRDefault="007360E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r>
        <w:rPr>
          <w:rFonts w:ascii="Times New Roman" w:eastAsia="Calibri" w:hAnsi="Times New Roman" w:cs="Times New Roman"/>
          <w:sz w:val="28"/>
          <w:szCs w:val="28"/>
        </w:rPr>
        <w:t>в учебной и познавательной деятельности.</w:t>
      </w:r>
    </w:p>
    <w:p w:rsidR="00A42A2A" w:rsidRDefault="00A42A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A2A" w:rsidRDefault="007360E7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Познавательные УУД:</w:t>
      </w:r>
    </w:p>
    <w:p w:rsidR="00A42A2A" w:rsidRDefault="007360E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строить логическое рассуждение, умозаключение (индуктивное, дедуктивное и по аналогии) и делать выводы; </w:t>
      </w:r>
    </w:p>
    <w:p w:rsidR="00A42A2A" w:rsidRDefault="007360E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42A2A" w:rsidRDefault="007360E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навыки смыслового чтения.</w:t>
      </w:r>
    </w:p>
    <w:p w:rsidR="00A42A2A" w:rsidRDefault="00A42A2A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A2A" w:rsidRDefault="00736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:rsidR="00A42A2A" w:rsidRDefault="007360E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ировать, аргументировать и отстаивать свое мнение; </w:t>
      </w:r>
    </w:p>
    <w:p w:rsidR="00A42A2A" w:rsidRDefault="007360E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2A2A" w:rsidRDefault="007360E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A42A2A" w:rsidRDefault="00A42A2A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A2A" w:rsidRDefault="007360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Предметные результаты:  </w:t>
      </w:r>
    </w:p>
    <w:p w:rsidR="00A42A2A" w:rsidRDefault="007360E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A42A2A" w:rsidRDefault="007360E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России, диалога культур всех народов Российской Федерации и мира;</w:t>
      </w:r>
    </w:p>
    <w:p w:rsidR="00A42A2A" w:rsidRDefault="007360E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понимание наиболее ярко воплотивших </w:t>
      </w:r>
      <w:r>
        <w:rPr>
          <w:rFonts w:ascii="Times New Roman" w:eastAsia="Calibri" w:hAnsi="Times New Roman" w:cs="Times New Roman"/>
          <w:iCs/>
          <w:sz w:val="28"/>
          <w:szCs w:val="28"/>
        </w:rPr>
        <w:t>национальную специфику русской литературы и культуры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произведений русских писателей, в том числе современных авторов, продолжающих в своём творчестве </w:t>
      </w: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ациональные традиции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русской литературы;</w:t>
      </w:r>
    </w:p>
    <w:p w:rsidR="00A42A2A" w:rsidRDefault="007360E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A42A2A" w:rsidRDefault="007360E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пред</w:t>
      </w:r>
      <w:r>
        <w:rPr>
          <w:rFonts w:ascii="Times New Roman" w:eastAsia="Calibri" w:hAnsi="Times New Roman" w:cs="Times New Roman"/>
          <w:sz w:val="28"/>
          <w:szCs w:val="28"/>
        </w:rPr>
        <w:t>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</w:t>
      </w:r>
      <w:r>
        <w:rPr>
          <w:rFonts w:ascii="Times New Roman" w:eastAsia="Calibri" w:hAnsi="Times New Roman" w:cs="Times New Roman"/>
          <w:sz w:val="28"/>
          <w:szCs w:val="28"/>
        </w:rPr>
        <w:t>е разные этнокультурные традиции;</w:t>
      </w:r>
    </w:p>
    <w:p w:rsidR="00A42A2A" w:rsidRDefault="007360E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A42A2A" w:rsidRDefault="007360E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применение опыта общения с произ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ведениями </w:t>
      </w:r>
      <w:r>
        <w:rPr>
          <w:rFonts w:ascii="Times New Roman" w:eastAsia="Calibri" w:hAnsi="Times New Roman" w:cs="Times New Roman"/>
          <w:sz w:val="28"/>
          <w:szCs w:val="28"/>
        </w:rPr>
        <w:t>родной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русской литературы в </w:t>
      </w:r>
      <w:r>
        <w:rPr>
          <w:rFonts w:ascii="Times New Roman" w:eastAsia="Calibri" w:hAnsi="Times New Roman" w:cs="Times New Roman"/>
          <w:sz w:val="28"/>
          <w:szCs w:val="28"/>
        </w:rPr>
        <w:t>повседневной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жизни и проектной учебной деятельности, в речевом самосовершенствовании;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формировать и обогащать собственный круг чтения;</w:t>
      </w:r>
    </w:p>
    <w:p w:rsidR="00A42A2A" w:rsidRDefault="007360E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накопление опыта планирования собственного досугового чтения произведений 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A42A2A" w:rsidRDefault="00A42A2A">
      <w:pPr>
        <w:widowControl w:val="0"/>
        <w:shd w:val="clear" w:color="auto" w:fill="FFFFFF"/>
        <w:tabs>
          <w:tab w:val="left" w:pos="180"/>
          <w:tab w:val="left" w:pos="360"/>
          <w:tab w:val="decimal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A2A" w:rsidRDefault="00A42A2A">
      <w:pPr>
        <w:widowControl w:val="0"/>
        <w:shd w:val="clear" w:color="auto" w:fill="FFFFFF"/>
        <w:tabs>
          <w:tab w:val="left" w:pos="180"/>
          <w:tab w:val="left" w:pos="360"/>
          <w:tab w:val="decimal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A2A" w:rsidRDefault="00A42A2A">
      <w:pPr>
        <w:widowControl w:val="0"/>
        <w:shd w:val="clear" w:color="auto" w:fill="FFFFFF"/>
        <w:tabs>
          <w:tab w:val="left" w:pos="180"/>
          <w:tab w:val="left" w:pos="360"/>
          <w:tab w:val="decimal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A2A" w:rsidRDefault="007360E7">
      <w:pPr>
        <w:widowControl w:val="0"/>
        <w:shd w:val="clear" w:color="auto" w:fill="FFFFFF"/>
        <w:tabs>
          <w:tab w:val="left" w:pos="180"/>
          <w:tab w:val="left" w:pos="360"/>
          <w:tab w:val="decimal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</w:t>
      </w:r>
      <w:r>
        <w:rPr>
          <w:rFonts w:ascii="Times New Roman" w:hAnsi="Times New Roman" w:cs="Times New Roman"/>
          <w:b/>
          <w:sz w:val="28"/>
          <w:szCs w:val="28"/>
        </w:rPr>
        <w:t>а  « Литература на родном (русском) языке»</w:t>
      </w:r>
    </w:p>
    <w:p w:rsidR="00A42A2A" w:rsidRDefault="00A42A2A">
      <w:pPr>
        <w:widowControl w:val="0"/>
        <w:shd w:val="clear" w:color="auto" w:fill="FFFFFF"/>
        <w:tabs>
          <w:tab w:val="left" w:pos="180"/>
          <w:tab w:val="left" w:pos="360"/>
          <w:tab w:val="decimal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Россия – Родина моя</w:t>
      </w: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Отечественная война 1812 года в стихах русских поэтов 18-20 вв.  Поэты 19-20 вв о Санкт-Петербурге.</w:t>
      </w: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Теория литературы (далее Т.Л.)</w:t>
      </w:r>
      <w:r>
        <w:rPr>
          <w:rFonts w:ascii="Times New Roman" w:hAnsi="Times New Roman" w:cs="Times New Roman"/>
          <w:bCs/>
          <w:sz w:val="28"/>
          <w:szCs w:val="28"/>
        </w:rPr>
        <w:t xml:space="preserve"> : народная песня; сравнение, олицетворение, метафора</w:t>
      </w:r>
    </w:p>
    <w:p w:rsidR="00A42A2A" w:rsidRDefault="00A42A2A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Русские традиции</w:t>
      </w: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Праздник и быт русского народа в произведениях русских писателей.</w:t>
      </w: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Т.Л.: эпитет, сравнение, метафора, замысел автора</w:t>
      </w:r>
    </w:p>
    <w:p w:rsidR="00A42A2A" w:rsidRDefault="00A42A2A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Русский характер – русская душа</w:t>
      </w: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Родины 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браз защитника Отечества в произведениях русских поэтов и писателей. Русский характер. Рассказы о детях. Роль  слова. </w:t>
      </w: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Т.Л.:  прототип героя литературного произведения, сюжет, кульминация сюжета, повторы, рефрен как вид повтора.</w:t>
      </w:r>
    </w:p>
    <w:p w:rsidR="00A42A2A" w:rsidRDefault="00A42A2A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42A2A" w:rsidRDefault="007360E7">
      <w:pPr>
        <w:shd w:val="clear" w:color="auto" w:fill="FFFFFF"/>
        <w:tabs>
          <w:tab w:val="decimal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урок. Игра-викторина команд (2 ч.). </w:t>
      </w:r>
      <w:r>
        <w:rPr>
          <w:rFonts w:ascii="Times New Roman" w:hAnsi="Times New Roman" w:cs="Times New Roman"/>
          <w:bCs/>
          <w:sz w:val="28"/>
          <w:szCs w:val="28"/>
        </w:rPr>
        <w:t>Ответы на вопросы викторины. Разгадывание литературных кроссвордов. Называние произведений по иллюстрациям или кадрам экранизаций. Инсценирование и выразительное чтение.</w:t>
      </w:r>
    </w:p>
    <w:p w:rsidR="00A42A2A" w:rsidRDefault="00A42A2A">
      <w:pPr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7360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</w:t>
      </w:r>
      <w:r>
        <w:rPr>
          <w:rFonts w:ascii="Times New Roman" w:hAnsi="Times New Roman"/>
          <w:b/>
          <w:sz w:val="28"/>
          <w:szCs w:val="28"/>
        </w:rPr>
        <w:t>ие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164"/>
        <w:gridCol w:w="1570"/>
        <w:gridCol w:w="1152"/>
        <w:gridCol w:w="1682"/>
      </w:tblGrid>
      <w:tr w:rsidR="00A42A2A">
        <w:trPr>
          <w:trHeight w:val="861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A2A" w:rsidRDefault="00A42A2A">
            <w:pPr>
              <w:spacing w:after="0"/>
              <w:ind w:left="135"/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A2A" w:rsidRDefault="00A42A2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  <w:p w:rsidR="00A42A2A" w:rsidRDefault="00A42A2A">
            <w:pPr>
              <w:spacing w:after="0" w:line="240" w:lineRule="auto"/>
              <w:jc w:val="center"/>
            </w:pPr>
          </w:p>
        </w:tc>
        <w:tc>
          <w:tcPr>
            <w:tcW w:w="1682" w:type="dxa"/>
            <w:vAlign w:val="center"/>
          </w:tcPr>
          <w:p w:rsidR="00A42A2A" w:rsidRDefault="007360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 фактическая</w:t>
            </w:r>
          </w:p>
          <w:p w:rsidR="00A42A2A" w:rsidRDefault="00A42A2A">
            <w:pPr>
              <w:spacing w:after="0" w:line="240" w:lineRule="auto"/>
              <w:jc w:val="center"/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РОССИЯ – РОДИНА МОЯ (6 ч.)</w:t>
            </w:r>
          </w:p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Преданья старины глубокой (2 ч.)</w:t>
            </w: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Легендарный герой земли русской Иван Сусанин.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П. Полевой.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«Избранник Божий» (главы из романа)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05.09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Образ героя земли русской.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С. Н.  Марков.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«Сусанин».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О. А. Ильина.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«Во время грозного и злого поединка…»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12.09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Города земли русской (2 ч.)</w:t>
            </w: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Золотому кольцу.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К. Сологуб.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«Сквозь туман едва заметный…»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М.А. Кузмин.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знаю вас не понаслышке…»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19.09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И. И. Кобзев.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«Поездка в Суздаль».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В. А. Степанов.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«Золотое кольцо»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26.09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Родные просторы (2 ч.)</w:t>
            </w: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pacing w:after="0"/>
              <w:ind w:left="13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Волга – русская река. «Уж ты, Волга-река, Волга-матушка!..» (русская народная песня).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Н. А. Некрасов.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«Люблю я краткой той поры…» (из поэмы «Горе старого Наума»).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В. С. Высоцкий.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«Песня о Волге»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03.10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pacing w:after="0"/>
              <w:ind w:left="13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В. В. Розанов.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«Русский Нил» (фрагмент)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10.10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ТРАДИЦИИ (4 ч.)</w:t>
            </w:r>
          </w:p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Праздники русского мира (2 ч.)</w:t>
            </w: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Троица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И. А. Бунин.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«Троица».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С. А. Есенин.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«Троицыно утро, утренний канон…», 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Н. И. Рыленков.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«Возможно ль высказать без слов…» 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17.10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И. А. Новиков.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«Троицкая кукушка»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24.10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Тепло родного дома (2 ч.)</w:t>
            </w: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Родство душ. 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Ф. А. Абрамов.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«Валенки»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07.11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Т. В. Михеева.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«Не предавай меня!» (главы из повести)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14.11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A42A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Тепло родного дома (2 ч.)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21.11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Родство душ. 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Ф. А. Абрамов.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«Валенки»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28.11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Т. В. Михеева.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«Не предавай меня!» (главы из повести)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05.12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РУССКИЙ ХАРАКТЕР – РУССКАЯ ДУША (6 ч.) </w:t>
            </w:r>
          </w:p>
          <w:p w:rsidR="00A42A2A" w:rsidRDefault="00736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русской души (2 ч.)</w:t>
            </w:r>
          </w:p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 до ордена – была бы Родина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(1</w:t>
            </w:r>
            <w:r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ч.)</w:t>
            </w: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Дети на войне.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Э. Н. Веркин.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«Облачный полк» (главы)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12.12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Сеятель твой и хранитель.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И. С. Тургенев.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19.12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Ф. М. Достоевский.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«Мужик Марей»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 ваших ровесниках (2 ч.)</w:t>
            </w: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Пора взросления.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Б. Л. Васильев.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«Завтра была война» (главы)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26.12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26.12</w:t>
            </w: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2A2A">
        <w:trPr>
          <w:trHeight w:val="214"/>
          <w:tblCellSpacing w:w="0" w:type="dxa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A42A2A" w:rsidRDefault="00A42A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42A2A" w:rsidRDefault="007360E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2A2A" w:rsidRDefault="00736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 ч.</w:t>
            </w:r>
          </w:p>
        </w:tc>
        <w:tc>
          <w:tcPr>
            <w:tcW w:w="115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A42A2A" w:rsidRDefault="00A42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A2A" w:rsidRDefault="00A42A2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</w:p>
    <w:p w:rsidR="00A42A2A" w:rsidRDefault="00A42A2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</w:p>
    <w:p w:rsidR="00A42A2A" w:rsidRDefault="00A42A2A">
      <w:pPr>
        <w:pStyle w:val="a6"/>
        <w:framePr w:hSpace="180" w:wrap="around" w:vAnchor="page" w:hAnchor="page" w:x="1198" w:y="1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2A" w:rsidRDefault="00A42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2A" w:rsidRDefault="007360E7">
      <w:pPr>
        <w:spacing w:line="240" w:lineRule="auto"/>
      </w:pPr>
      <w:r>
        <w:separator/>
      </w:r>
    </w:p>
  </w:endnote>
  <w:endnote w:type="continuationSeparator" w:id="0">
    <w:p w:rsidR="00A42A2A" w:rsidRDefault="00736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0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2A" w:rsidRDefault="007360E7">
      <w:pPr>
        <w:spacing w:after="0"/>
      </w:pPr>
      <w:r>
        <w:separator/>
      </w:r>
    </w:p>
  </w:footnote>
  <w:footnote w:type="continuationSeparator" w:id="0">
    <w:p w:rsidR="00A42A2A" w:rsidRDefault="007360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F5B"/>
    <w:multiLevelType w:val="multilevel"/>
    <w:tmpl w:val="0F777F5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3D25"/>
    <w:multiLevelType w:val="multilevel"/>
    <w:tmpl w:val="29C23D2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B2FAC"/>
    <w:multiLevelType w:val="multilevel"/>
    <w:tmpl w:val="5D0B2F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D5C6D"/>
    <w:multiLevelType w:val="multilevel"/>
    <w:tmpl w:val="5D6D5C6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4712E"/>
    <w:multiLevelType w:val="multilevel"/>
    <w:tmpl w:val="612471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5D"/>
    <w:rsid w:val="000C1D10"/>
    <w:rsid w:val="000E5C9D"/>
    <w:rsid w:val="001330F9"/>
    <w:rsid w:val="00157D93"/>
    <w:rsid w:val="001C4AED"/>
    <w:rsid w:val="001F248D"/>
    <w:rsid w:val="00262084"/>
    <w:rsid w:val="00382327"/>
    <w:rsid w:val="003C1056"/>
    <w:rsid w:val="003D4FC5"/>
    <w:rsid w:val="00401FCB"/>
    <w:rsid w:val="00435CF9"/>
    <w:rsid w:val="004E6E20"/>
    <w:rsid w:val="0050622A"/>
    <w:rsid w:val="00530C53"/>
    <w:rsid w:val="005F181A"/>
    <w:rsid w:val="00691E10"/>
    <w:rsid w:val="006A3C6B"/>
    <w:rsid w:val="006F425D"/>
    <w:rsid w:val="00714937"/>
    <w:rsid w:val="0072165A"/>
    <w:rsid w:val="007360E7"/>
    <w:rsid w:val="007600D5"/>
    <w:rsid w:val="00762073"/>
    <w:rsid w:val="007A35BF"/>
    <w:rsid w:val="00820668"/>
    <w:rsid w:val="008A29E2"/>
    <w:rsid w:val="008F51D9"/>
    <w:rsid w:val="009A754C"/>
    <w:rsid w:val="00A42A2A"/>
    <w:rsid w:val="00A60956"/>
    <w:rsid w:val="00A6452E"/>
    <w:rsid w:val="00A762F8"/>
    <w:rsid w:val="00A92A8E"/>
    <w:rsid w:val="00A96118"/>
    <w:rsid w:val="00BB211C"/>
    <w:rsid w:val="00BE64F6"/>
    <w:rsid w:val="00C16C1C"/>
    <w:rsid w:val="00CC3BCE"/>
    <w:rsid w:val="00D27AF5"/>
    <w:rsid w:val="00D52CF0"/>
    <w:rsid w:val="00D81F3B"/>
    <w:rsid w:val="00D973AE"/>
    <w:rsid w:val="00DC221B"/>
    <w:rsid w:val="00F01E7A"/>
    <w:rsid w:val="00F741E7"/>
    <w:rsid w:val="00F93440"/>
    <w:rsid w:val="00FE23F0"/>
    <w:rsid w:val="5BB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299B7D-3A68-4A8F-9E96-1715FFF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qFormat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3">
    <w:name w:val="c3"/>
    <w:basedOn w:val="a0"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Миронов</dc:creator>
  <cp:lastModifiedBy>Пользователь Windows</cp:lastModifiedBy>
  <cp:revision>5</cp:revision>
  <cp:lastPrinted>2021-01-10T20:09:00Z</cp:lastPrinted>
  <dcterms:created xsi:type="dcterms:W3CDTF">2023-10-23T12:13:00Z</dcterms:created>
  <dcterms:modified xsi:type="dcterms:W3CDTF">2023-11-01T08:17:00Z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2291ACC046964E5F96956410E5A46CAA</vt:lpwstr>
  </property>
</Properties>
</file>