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AC" w:rsidRDefault="00B50313" w:rsidP="00B50313">
      <w:pPr>
        <w:pStyle w:val="a4"/>
        <w:shd w:val="clear" w:color="auto" w:fill="FFFFFF"/>
        <w:ind w:left="-164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 wp14:anchorId="4FADC901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Рабочая </w:t>
      </w:r>
      <w:r>
        <w:rPr>
          <w:color w:val="000000"/>
          <w:sz w:val="22"/>
          <w:szCs w:val="22"/>
        </w:rPr>
        <w:t>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</w:t>
      </w:r>
      <w:r>
        <w:rPr>
          <w:color w:val="000000"/>
          <w:sz w:val="22"/>
          <w:szCs w:val="22"/>
        </w:rPr>
        <w:t>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</w:t>
      </w:r>
      <w:r>
        <w:rPr>
          <w:b/>
          <w:bCs/>
          <w:color w:val="000000"/>
          <w:sz w:val="22"/>
          <w:szCs w:val="22"/>
        </w:rPr>
        <w:t>ЩАЯ ХАРАКТЕРИСТИКА ПРЕДМЕТА «ГЕОГРАФИЯ»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основу содержания учебного предмета положено изуч</w:t>
      </w:r>
      <w:r>
        <w:rPr>
          <w:color w:val="000000"/>
          <w:sz w:val="22"/>
          <w:szCs w:val="22"/>
        </w:rPr>
        <w:t xml:space="preserve">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</w:t>
      </w:r>
      <w:r>
        <w:rPr>
          <w:color w:val="000000"/>
          <w:sz w:val="22"/>
          <w:szCs w:val="22"/>
        </w:rPr>
        <w:t>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</w:t>
      </w:r>
      <w:r>
        <w:rPr>
          <w:color w:val="000000"/>
          <w:sz w:val="22"/>
          <w:szCs w:val="22"/>
        </w:rPr>
        <w:t>льно-экономических, геоэкологических событий и процессов.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ЦЕЛИ ИЗУЧЕНИЯ ПРЕДМЕТА «ГЕОГРАФИЯ»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Цели изучения географии на базовом уровне в средней школе направлены на: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воспитание чувства патриотизма, взаимопонимания с другими народами, уважения культуры р</w:t>
      </w:r>
      <w:r>
        <w:rPr>
          <w:color w:val="000000"/>
          <w:sz w:val="22"/>
          <w:szCs w:val="22"/>
        </w:rPr>
        <w:t>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воспитание экологической культуры на основе приобретения знаний о взаимос</w:t>
      </w:r>
      <w:r>
        <w:rPr>
          <w:color w:val="000000"/>
          <w:sz w:val="22"/>
          <w:szCs w:val="22"/>
        </w:rPr>
        <w:t>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формирование системы географических знаний как компонента научной картины мира, заве</w:t>
      </w:r>
      <w:r>
        <w:rPr>
          <w:color w:val="000000"/>
          <w:sz w:val="22"/>
          <w:szCs w:val="22"/>
        </w:rPr>
        <w:t>ршение формирования основ географической культуры;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</w:t>
      </w:r>
      <w:r>
        <w:rPr>
          <w:color w:val="000000"/>
          <w:sz w:val="22"/>
          <w:szCs w:val="22"/>
        </w:rPr>
        <w:t>льной действительности;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МЕСТО УЧЕБНОГО ПРЕДМЕТА «ГЕОГРАФИЯ» В УЧЕБНОМ ПЛАНЕ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Учебным планом на изучение географии на базовом уровне в 10-11 классах отво</w:t>
      </w:r>
      <w:r>
        <w:rPr>
          <w:color w:val="000000"/>
          <w:sz w:val="22"/>
          <w:szCs w:val="22"/>
        </w:rPr>
        <w:t>дится 68 часов: по одному часу в неделю в 10 и 11 классах.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ПЛАНИРУЕМЫЕ РЕЗУЛЬТАТЫ ОСВОЕНИЯ УЧЕБНОГО ПРЕДМЕТА «ГЕОГРАФИЯ»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ЛИЧНОСТНЫЕ РЕЗУЛЬТАТЫ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Личностные результаты освоения обучающимися основной образовательной программы среднего общего образования должны</w:t>
      </w:r>
      <w:r>
        <w:rPr>
          <w:color w:val="000000"/>
          <w:sz w:val="22"/>
          <w:szCs w:val="22"/>
        </w:rPr>
        <w:t xml:space="preserve">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</w:t>
      </w:r>
      <w:r>
        <w:rPr>
          <w:color w:val="000000"/>
          <w:sz w:val="22"/>
          <w:szCs w:val="22"/>
        </w:rPr>
        <w:t>о опыта и опыта деятельности в процессе реализации основных направлений воспитательной деятельности, в том числе в части: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гражданского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осознание своих конституционных прав и обязанностей, уважение закона и правопорядка;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принятие традиционных национальных, общечеловеческих гуманистических и демократических ценностей;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противостоять идеологии экстремизма, национализма, ксенофобии,</w:t>
      </w:r>
      <w:r>
        <w:rPr>
          <w:color w:val="000000"/>
          <w:sz w:val="22"/>
          <w:szCs w:val="22"/>
        </w:rPr>
        <w:t xml:space="preserve"> дискриминации по социальным, религиозным, расовым, национальным признакам;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умение взаимодействовать с социаль</w:t>
      </w:r>
      <w:r>
        <w:rPr>
          <w:color w:val="000000"/>
          <w:sz w:val="22"/>
          <w:szCs w:val="22"/>
        </w:rPr>
        <w:t>ными институтами в соответствии с их функциями и назначением;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к гуманитарной и волонтёрской деятельности;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патриотического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сформированность российской гражданской идентичности, патриотизма, уважения к своему народу, чувства ответствен</w:t>
      </w:r>
      <w:r>
        <w:rPr>
          <w:color w:val="000000"/>
          <w:sz w:val="22"/>
          <w:szCs w:val="22"/>
        </w:rPr>
        <w:t>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ценностное отношение к государственным символам, историческому и природному наследию, памятникам, традициям народов России,</w:t>
      </w:r>
      <w:r>
        <w:rPr>
          <w:color w:val="000000"/>
          <w:sz w:val="22"/>
          <w:szCs w:val="22"/>
        </w:rPr>
        <w:t xml:space="preserve"> достижениям России в науке, искусстве, спорте, технологиях, труде;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идейная убеждённость, готовность к служению и защите Отечества, ответственность за его судьбу;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духовно-нравственного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осознание духовных ценностей российского народа;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</w:t>
      </w:r>
      <w:r>
        <w:rPr>
          <w:color w:val="000000"/>
          <w:sz w:val="22"/>
          <w:szCs w:val="22"/>
        </w:rPr>
        <w:t>нность нравственного сознания, этического поведения;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осознание личного вклада в построение устойчивого будущего на основе формирования эл</w:t>
      </w:r>
      <w:r>
        <w:rPr>
          <w:color w:val="000000"/>
          <w:sz w:val="22"/>
          <w:szCs w:val="22"/>
        </w:rPr>
        <w:t>ементов географической и экологической культуры;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эстетического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эстетическое отношение </w:t>
      </w:r>
      <w:r>
        <w:rPr>
          <w:color w:val="000000"/>
          <w:sz w:val="22"/>
          <w:szCs w:val="22"/>
        </w:rPr>
        <w:t>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способность воспринимать различные виды искусства, традиции и творчество своего и</w:t>
      </w:r>
      <w:r>
        <w:rPr>
          <w:color w:val="000000"/>
          <w:sz w:val="22"/>
          <w:szCs w:val="22"/>
        </w:rPr>
        <w:t xml:space="preserve"> других народов, ощущать эмоциональное воздействие искусства;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к самовыражению в разных видах искусства,</w:t>
      </w:r>
      <w:r>
        <w:rPr>
          <w:color w:val="000000"/>
          <w:sz w:val="22"/>
          <w:szCs w:val="22"/>
        </w:rPr>
        <w:t xml:space="preserve"> стремление проявлять качества творческой личности;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физического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потребность в физическом </w:t>
      </w:r>
      <w:r>
        <w:rPr>
          <w:color w:val="000000"/>
          <w:sz w:val="22"/>
          <w:szCs w:val="22"/>
        </w:rPr>
        <w:t>совершенствовании, занятиях спортивно-оздоровительной деятельностью;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активное неприятие вредных привычек и иных форм причинения вреда физическому и психическому здоровью;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к труду, осознание ценности мастерства, трудолюбие;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интерес к различным сферам профессиональной деятельности в области географических наук, уме</w:t>
      </w:r>
      <w:r>
        <w:rPr>
          <w:color w:val="000000"/>
          <w:sz w:val="22"/>
          <w:szCs w:val="22"/>
        </w:rPr>
        <w:t>ние совершать осознанный выбор будущей профессии и реализовывать собственные жизненные планы;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и способность к образованию и самообразованию на протяжении всей жизни;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экологического воспитания: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сформированность экологической культуры, понимание в</w:t>
      </w:r>
      <w:r>
        <w:rPr>
          <w:color w:val="000000"/>
          <w:sz w:val="22"/>
          <w:szCs w:val="22"/>
        </w:rPr>
        <w:t>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планирование и осуществление действий в окружающей среде на основе знания</w:t>
      </w:r>
      <w:r>
        <w:rPr>
          <w:color w:val="000000"/>
          <w:sz w:val="22"/>
          <w:szCs w:val="22"/>
        </w:rPr>
        <w:t xml:space="preserve"> целей устойчивого развития человечества;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активное неприятие действий, приносящих вред окружающей среде;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</w:t>
      </w:r>
      <w:r>
        <w:rPr>
          <w:color w:val="000000"/>
          <w:sz w:val="22"/>
          <w:szCs w:val="22"/>
        </w:rPr>
        <w:t>отвращать их;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расширение опыта деятельности экологической направленности;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ценности научного познания: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</w:t>
      </w:r>
      <w:r>
        <w:rPr>
          <w:color w:val="000000"/>
          <w:sz w:val="22"/>
          <w:szCs w:val="22"/>
        </w:rPr>
        <w:t xml:space="preserve"> способствующего осознанию своего места в поликультурном мире;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</w:t>
      </w:r>
      <w:r>
        <w:rPr>
          <w:color w:val="000000"/>
          <w:sz w:val="22"/>
          <w:szCs w:val="22"/>
        </w:rPr>
        <w:t>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МЕТАПРЕДМЕТНЫЕ РЕЗУЛЬТАТЫ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Метапредметные результаты освоения ос</w:t>
      </w:r>
      <w:r>
        <w:rPr>
          <w:color w:val="000000"/>
          <w:sz w:val="22"/>
          <w:szCs w:val="22"/>
        </w:rPr>
        <w:t>новной образовательной программы среднего общего образования должны отражать: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Овладение универсальными учебными познавательными действиями: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а) базовые логические действия: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 формулировать и актуализировать проблемы, которые могут быть решены с</w:t>
      </w:r>
      <w:r>
        <w:rPr>
          <w:color w:val="000000"/>
          <w:sz w:val="22"/>
          <w:szCs w:val="22"/>
        </w:rPr>
        <w:t xml:space="preserve"> использованием географических знаний, рассматривать их всесторонне;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определять цели деятельности, задавать параметры и </w:t>
      </w:r>
      <w:r>
        <w:rPr>
          <w:color w:val="000000"/>
          <w:sz w:val="22"/>
          <w:szCs w:val="22"/>
        </w:rPr>
        <w:t>критерии их достижения;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вноси</w:t>
      </w:r>
      <w:r>
        <w:rPr>
          <w:color w:val="000000"/>
          <w:sz w:val="22"/>
          <w:szCs w:val="22"/>
        </w:rPr>
        <w:t>ть коррективы в деятельность, оценивать соответствие результатов целям;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креативно мыслить при поиске путей решения </w:t>
      </w:r>
      <w:r>
        <w:rPr>
          <w:color w:val="000000"/>
          <w:sz w:val="22"/>
          <w:szCs w:val="22"/>
        </w:rPr>
        <w:t>жизненных проблем, имеющих географические аспекты;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б) базовые исследовательские действия: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</w:t>
      </w:r>
      <w:r>
        <w:rPr>
          <w:color w:val="000000"/>
          <w:sz w:val="22"/>
          <w:szCs w:val="22"/>
        </w:rPr>
        <w:t>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видами деятельности по получению нового географического знания, его интерпретации, преобра</w:t>
      </w:r>
      <w:r>
        <w:rPr>
          <w:color w:val="000000"/>
          <w:sz w:val="22"/>
          <w:szCs w:val="22"/>
        </w:rPr>
        <w:t>зованию и применению в различных учебных ситуациях, в том числе при создании учебных и социальных проектов;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владеть научной терминологией, ключевыми понятиями и методами;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собственные задачи в образовательной деятельности и жизненных ситуациях</w:t>
      </w:r>
      <w:r>
        <w:rPr>
          <w:color w:val="000000"/>
          <w:sz w:val="22"/>
          <w:szCs w:val="22"/>
        </w:rPr>
        <w:t>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анализировать полученные в ходе решения задачи результаты, крити</w:t>
      </w:r>
      <w:r>
        <w:rPr>
          <w:color w:val="000000"/>
          <w:sz w:val="22"/>
          <w:szCs w:val="22"/>
        </w:rPr>
        <w:t>чески оценивать их достоверность, прогнозировать изменение в новых условиях;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давать оценку новым ситуациям, оценивать приобретённый опыт;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уметь переносить знания в познавательную и практическую области жизнедеятельности;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уметь интегрировать знания из разны</w:t>
      </w:r>
      <w:r>
        <w:rPr>
          <w:color w:val="000000"/>
          <w:sz w:val="22"/>
          <w:szCs w:val="22"/>
        </w:rPr>
        <w:t>х предметных областей;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в) работа с информацией: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выбирать и использовать различные источники географической информации, необходим</w:t>
      </w:r>
      <w:r>
        <w:rPr>
          <w:color w:val="000000"/>
          <w:sz w:val="22"/>
          <w:szCs w:val="22"/>
        </w:rPr>
        <w:t>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выбирать оптимальную форму представления и визуализации информа</w:t>
      </w:r>
      <w:r>
        <w:rPr>
          <w:color w:val="000000"/>
          <w:sz w:val="22"/>
          <w:szCs w:val="22"/>
        </w:rPr>
        <w:t>ции с учётом её назначения (тексты, картосхемы, диаграммы и т. д.);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достоверность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</w:t>
      </w:r>
      <w:r>
        <w:rPr>
          <w:color w:val="000000"/>
          <w:sz w:val="22"/>
          <w:szCs w:val="22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навыками распознавания и защиты информации, информационной безопасности личности;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Овладение универса</w:t>
      </w:r>
      <w:r>
        <w:rPr>
          <w:b/>
          <w:bCs/>
          <w:color w:val="000000"/>
          <w:sz w:val="22"/>
          <w:szCs w:val="22"/>
        </w:rPr>
        <w:t>льными коммуникативными действиями: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а) общение: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различными способами общения и взаимодействия;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аргументированно вести диалог, уметь смягчать конфликтные ситуации;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сопоставлять свои суждения по географическим вопросам с суждениями других участников </w:t>
      </w:r>
      <w:r>
        <w:rPr>
          <w:color w:val="000000"/>
          <w:sz w:val="22"/>
          <w:szCs w:val="22"/>
        </w:rPr>
        <w:t>диалога, обнаруживать различие и сходство позиций, задавать вопросы по существу обсуждаемой темы;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б) совместная деятельность: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спользовать преимущества командной и индивидуальной работы;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цели совместной деятельности, организовывать и координировать действия по</w:t>
      </w:r>
      <w:r>
        <w:rPr>
          <w:color w:val="000000"/>
          <w:sz w:val="22"/>
          <w:szCs w:val="22"/>
        </w:rPr>
        <w:t xml:space="preserve">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предлагать новые </w:t>
      </w:r>
      <w:r>
        <w:rPr>
          <w:color w:val="000000"/>
          <w:sz w:val="22"/>
          <w:szCs w:val="22"/>
        </w:rPr>
        <w:t>проекты, оценивать идеи с позиции новизны, оригинальности, практической значимости;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Овладение универсальными регулятивными действиями: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а) самоорганизация: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самостоятельно осуществлять познавательную деятельность, выявлять проблемы, ставить и формулировать </w:t>
      </w:r>
      <w:r>
        <w:rPr>
          <w:color w:val="000000"/>
          <w:sz w:val="22"/>
          <w:szCs w:val="22"/>
        </w:rPr>
        <w:t>собственные задачи в образовательной деятельности и жизненных ситуациях;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давать оценку новым ситуациям;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расширять рамки учебного предмета </w:t>
      </w:r>
      <w:r>
        <w:rPr>
          <w:color w:val="000000"/>
          <w:sz w:val="22"/>
          <w:szCs w:val="22"/>
        </w:rPr>
        <w:t>на основе личных предпочтений;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делать осознанный выбор, аргументировать его, брать ответственность за решение;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приобретённый опыт;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способствовать формированию и проявлению широкой эрудиции в разных областях знаний, постоянно повышать свой образов</w:t>
      </w:r>
      <w:r>
        <w:rPr>
          <w:color w:val="000000"/>
          <w:sz w:val="22"/>
          <w:szCs w:val="22"/>
        </w:rPr>
        <w:t>ательный и культурный уровень;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б) самоконтроль: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давать оценку новым ситуациям, оценивать соответствие результатов целям;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</w:t>
      </w:r>
      <w:r>
        <w:rPr>
          <w:color w:val="000000"/>
          <w:sz w:val="22"/>
          <w:szCs w:val="22"/>
        </w:rPr>
        <w:t>ивать риски и своевременно принимать решения по их снижению;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приёмы рефлексии для оценки ситуации, выбора верного решения;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мотивы и аргументы других при анализе результатов деятельности;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в) эмоциональный интеллект, предполагающий сфо</w:t>
      </w:r>
      <w:r>
        <w:rPr>
          <w:b/>
          <w:bCs/>
          <w:color w:val="000000"/>
          <w:sz w:val="22"/>
          <w:szCs w:val="22"/>
        </w:rPr>
        <w:t>рмированность: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саморегулирования, включающего самоконтроль, умение принимать ответственность за</w:t>
      </w:r>
      <w:r>
        <w:rPr>
          <w:color w:val="000000"/>
          <w:sz w:val="22"/>
          <w:szCs w:val="22"/>
        </w:rPr>
        <w:t xml:space="preserve"> своё поведение, способность адаптироваться к эмоциональным изменениям и проявлять гибкость, быть открытым новому;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>
        <w:rPr>
          <w:color w:val="000000"/>
          <w:sz w:val="22"/>
          <w:szCs w:val="22"/>
        </w:rPr>
        <w:t>остей;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социальных навыков, включающих способность выстраивать отношения с другими людьми, забот</w:t>
      </w:r>
      <w:r>
        <w:rPr>
          <w:color w:val="000000"/>
          <w:sz w:val="22"/>
          <w:szCs w:val="22"/>
        </w:rPr>
        <w:t>иться, проявлять интерес и разрешать конфликты.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г) принятие себя и других: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себя, понимая свои недостатки и достоинства;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мотивы и аргументы других при анализе результатов деятельности;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признавать своё право и право других на ошибки;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</w:t>
      </w:r>
      <w:r>
        <w:rPr>
          <w:color w:val="000000"/>
          <w:sz w:val="22"/>
          <w:szCs w:val="22"/>
        </w:rPr>
        <w:t>ивать способность понимать мир с позиции другого человека.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ПРЕДМЕТНЫЕ РЕЗУЛЬТАТЫ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Требования к предметным результатам освоения курса географии на базовом уровне должны отражать:</w:t>
      </w:r>
    </w:p>
    <w:p w:rsidR="00D265AC" w:rsidRDefault="00D265AC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 КЛАСС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1) понимание роли и места современной географической науки в системе </w:t>
      </w:r>
      <w:r>
        <w:rPr>
          <w:color w:val="000000"/>
          <w:sz w:val="22"/>
          <w:szCs w:val="22"/>
        </w:rPr>
        <w:t>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</w:t>
      </w:r>
      <w:r>
        <w:rPr>
          <w:color w:val="000000"/>
          <w:sz w:val="22"/>
          <w:szCs w:val="22"/>
        </w:rPr>
        <w:t>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приводить примеры наиболее крупных стран по численности населени</w:t>
      </w:r>
      <w:r>
        <w:rPr>
          <w:color w:val="000000"/>
          <w:sz w:val="22"/>
          <w:szCs w:val="22"/>
        </w:rPr>
        <w:t>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</w:t>
      </w:r>
      <w:r>
        <w:rPr>
          <w:color w:val="000000"/>
          <w:sz w:val="22"/>
          <w:szCs w:val="22"/>
        </w:rPr>
        <w:t>х магистралей и транспортных узлов, стран-лидеров по запасам минеральных, лесных, земельных, водных ресурсов;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color w:val="000000"/>
          <w:sz w:val="22"/>
          <w:szCs w:val="22"/>
        </w:rPr>
        <w:t xml:space="preserve"> хозяйства: различать географические процессы и явления: урбанизацию, субурбанизацию, ложную урбанизацию, </w:t>
      </w:r>
      <w:r>
        <w:rPr>
          <w:color w:val="000000"/>
          <w:sz w:val="22"/>
          <w:szCs w:val="22"/>
        </w:rPr>
        <w:lastRenderedPageBreak/>
        <w:t>эмиграцию, иммиграцию, демографический взрыв и демографический кризис и распознавать их проявления в повседневной жизни;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знания об основн</w:t>
      </w:r>
      <w:r>
        <w:rPr>
          <w:color w:val="000000"/>
          <w:sz w:val="22"/>
          <w:szCs w:val="22"/>
        </w:rPr>
        <w:t>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</w:t>
      </w:r>
      <w:r>
        <w:rPr>
          <w:color w:val="000000"/>
          <w:sz w:val="22"/>
          <w:szCs w:val="22"/>
        </w:rPr>
        <w:t>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</w:t>
      </w:r>
      <w:r>
        <w:rPr>
          <w:color w:val="000000"/>
          <w:sz w:val="22"/>
          <w:szCs w:val="22"/>
        </w:rPr>
        <w:t>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</w:t>
      </w:r>
      <w:r>
        <w:rPr>
          <w:color w:val="000000"/>
          <w:sz w:val="22"/>
          <w:szCs w:val="22"/>
        </w:rPr>
        <w:t>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</w:t>
      </w:r>
      <w:r>
        <w:rPr>
          <w:color w:val="000000"/>
          <w:sz w:val="22"/>
          <w:szCs w:val="22"/>
        </w:rPr>
        <w:t>фикации ландшафтов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</w:t>
      </w:r>
      <w:r>
        <w:rPr>
          <w:color w:val="000000"/>
          <w:sz w:val="22"/>
          <w:szCs w:val="22"/>
        </w:rPr>
        <w:t>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</w:t>
      </w:r>
      <w:r>
        <w:rPr>
          <w:color w:val="000000"/>
          <w:sz w:val="22"/>
          <w:szCs w:val="22"/>
        </w:rPr>
        <w:t>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и</w:t>
      </w:r>
      <w:r>
        <w:rPr>
          <w:color w:val="000000"/>
          <w:sz w:val="22"/>
          <w:szCs w:val="22"/>
        </w:rPr>
        <w:t>/или обосновывать выводы на основе использования географических знаний;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</w:t>
      </w:r>
      <w:r>
        <w:rPr>
          <w:color w:val="000000"/>
          <w:sz w:val="22"/>
          <w:szCs w:val="22"/>
        </w:rPr>
        <w:t>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</w:t>
      </w:r>
      <w:r>
        <w:rPr>
          <w:color w:val="000000"/>
          <w:sz w:val="22"/>
          <w:szCs w:val="22"/>
        </w:rPr>
        <w:t>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</w:t>
      </w:r>
      <w:r>
        <w:rPr>
          <w:color w:val="000000"/>
          <w:sz w:val="22"/>
          <w:szCs w:val="22"/>
        </w:rPr>
        <w:t>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</w:t>
      </w:r>
      <w:r>
        <w:rPr>
          <w:color w:val="000000"/>
          <w:sz w:val="22"/>
          <w:szCs w:val="22"/>
        </w:rPr>
        <w:t xml:space="preserve">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</w:t>
      </w:r>
      <w:r>
        <w:rPr>
          <w:color w:val="000000"/>
          <w:sz w:val="22"/>
          <w:szCs w:val="22"/>
        </w:rPr>
        <w:t>отношения, устойчивое развитие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</w:t>
      </w:r>
      <w:r>
        <w:rPr>
          <w:color w:val="000000"/>
          <w:sz w:val="22"/>
          <w:szCs w:val="22"/>
        </w:rPr>
        <w:t>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6) сформированность умений находить и использовать различные источники географической информации для получения</w:t>
      </w:r>
      <w:r>
        <w:rPr>
          <w:color w:val="000000"/>
          <w:sz w:val="22"/>
          <w:szCs w:val="22"/>
        </w:rPr>
        <w:t xml:space="preserve">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</w:t>
      </w:r>
      <w:r>
        <w:rPr>
          <w:color w:val="000000"/>
          <w:sz w:val="22"/>
          <w:szCs w:val="22"/>
        </w:rPr>
        <w:lastRenderedPageBreak/>
        <w:t>текстовые, видео- и</w:t>
      </w:r>
      <w:r>
        <w:rPr>
          <w:color w:val="000000"/>
          <w:sz w:val="22"/>
          <w:szCs w:val="22"/>
        </w:rPr>
        <w:t xml:space="preserve"> фотоизображения, геоинформационные системы, адекватные решаемым задачам;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</w:t>
      </w:r>
      <w:r>
        <w:rPr>
          <w:color w:val="000000"/>
          <w:sz w:val="22"/>
          <w:szCs w:val="22"/>
        </w:rPr>
        <w:t>кологических процессов и явлений;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</w:t>
      </w:r>
      <w:r>
        <w:rPr>
          <w:color w:val="000000"/>
          <w:sz w:val="22"/>
          <w:szCs w:val="22"/>
        </w:rPr>
        <w:t>ления;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определять и находить в комплексе источников недостоверную и противоречивую </w:t>
      </w:r>
      <w:r>
        <w:rPr>
          <w:color w:val="000000"/>
          <w:sz w:val="22"/>
          <w:szCs w:val="22"/>
        </w:rPr>
        <w:t>географическую информацию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7) владение умениями географического анализа и интерпр</w:t>
      </w:r>
      <w:r>
        <w:rPr>
          <w:color w:val="000000"/>
          <w:sz w:val="22"/>
          <w:szCs w:val="22"/>
        </w:rPr>
        <w:t>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</w:t>
      </w:r>
      <w:r>
        <w:rPr>
          <w:color w:val="000000"/>
          <w:sz w:val="22"/>
          <w:szCs w:val="22"/>
        </w:rPr>
        <w:t>ого потенциала, экологических проблем;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</w:t>
      </w:r>
      <w:r>
        <w:rPr>
          <w:color w:val="000000"/>
          <w:sz w:val="22"/>
          <w:szCs w:val="22"/>
        </w:rPr>
        <w:t>стях развития отдельных отраслей;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выводы и заключения на основе анализа и интерпретации информации из различных источников;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критически оценивать и интерпретировать информацию, получаемую из различных источников;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различные источни</w:t>
      </w:r>
      <w:r>
        <w:rPr>
          <w:color w:val="000000"/>
          <w:sz w:val="22"/>
          <w:szCs w:val="22"/>
        </w:rPr>
        <w:t>ки географической информации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</w:t>
      </w:r>
      <w:r>
        <w:rPr>
          <w:color w:val="000000"/>
          <w:sz w:val="22"/>
          <w:szCs w:val="22"/>
        </w:rPr>
        <w:t>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</w:t>
      </w:r>
      <w:r>
        <w:rPr>
          <w:color w:val="000000"/>
          <w:sz w:val="22"/>
          <w:szCs w:val="22"/>
        </w:rPr>
        <w:t>раслевой структуры хозяйства отдельных стран;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9) сформированность умений </w:t>
      </w:r>
      <w:r>
        <w:rPr>
          <w:color w:val="000000"/>
          <w:sz w:val="22"/>
          <w:szCs w:val="22"/>
        </w:rPr>
        <w:t>применять географические знания для оценки разнообразных явлений и процессов: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оценивать изученные социально-экономические и г</w:t>
      </w:r>
      <w:r>
        <w:rPr>
          <w:color w:val="000000"/>
          <w:sz w:val="22"/>
          <w:szCs w:val="22"/>
        </w:rPr>
        <w:t>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</w:t>
      </w:r>
      <w:r>
        <w:rPr>
          <w:color w:val="000000"/>
          <w:sz w:val="22"/>
          <w:szCs w:val="22"/>
        </w:rPr>
        <w:t>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10) сформированность знаний об ос</w:t>
      </w:r>
      <w:r>
        <w:rPr>
          <w:color w:val="000000"/>
          <w:sz w:val="22"/>
          <w:szCs w:val="22"/>
        </w:rPr>
        <w:t>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</w:t>
      </w:r>
      <w:r>
        <w:rPr>
          <w:color w:val="000000"/>
          <w:sz w:val="22"/>
          <w:szCs w:val="22"/>
        </w:rPr>
        <w:t>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 КЛАСС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1) понимание роли </w:t>
      </w:r>
      <w:r>
        <w:rPr>
          <w:color w:val="000000"/>
          <w:sz w:val="22"/>
          <w:szCs w:val="22"/>
        </w:rPr>
        <w:t>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2) освоение и применение знаний о размещении основных ге</w:t>
      </w:r>
      <w:r>
        <w:rPr>
          <w:color w:val="000000"/>
          <w:sz w:val="22"/>
          <w:szCs w:val="22"/>
        </w:rPr>
        <w:t>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описывать положение и взаиморасположение рег</w:t>
      </w:r>
      <w:r>
        <w:rPr>
          <w:color w:val="000000"/>
          <w:sz w:val="22"/>
          <w:szCs w:val="22"/>
        </w:rPr>
        <w:t>ионов и стран в пространстве, особенности природно-ресурсного капитала, населения и хозяйства регионов и изученных стран;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</w:t>
      </w:r>
      <w:r>
        <w:rPr>
          <w:color w:val="000000"/>
          <w:sz w:val="22"/>
          <w:szCs w:val="22"/>
        </w:rPr>
        <w:t xml:space="preserve">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знания об основных географических закономерностях для определ</w:t>
      </w:r>
      <w:r>
        <w:rPr>
          <w:color w:val="000000"/>
          <w:sz w:val="22"/>
          <w:szCs w:val="22"/>
        </w:rPr>
        <w:t>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</w:t>
      </w:r>
      <w:r>
        <w:rPr>
          <w:color w:val="000000"/>
          <w:sz w:val="22"/>
          <w:szCs w:val="22"/>
        </w:rPr>
        <w:t>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</w:t>
      </w:r>
      <w:r>
        <w:rPr>
          <w:color w:val="000000"/>
          <w:sz w:val="22"/>
          <w:szCs w:val="22"/>
        </w:rPr>
        <w:t>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</w:t>
      </w:r>
      <w:r>
        <w:rPr>
          <w:color w:val="000000"/>
          <w:sz w:val="22"/>
          <w:szCs w:val="22"/>
        </w:rPr>
        <w:t>х стран;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и/или обосновывать выводы на основе использования географических знаний;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4) владение гео</w:t>
      </w:r>
      <w:r>
        <w:rPr>
          <w:color w:val="000000"/>
          <w:sz w:val="22"/>
          <w:szCs w:val="22"/>
        </w:rPr>
        <w:t>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</w:t>
      </w:r>
      <w:r>
        <w:rPr>
          <w:color w:val="000000"/>
          <w:sz w:val="22"/>
          <w:szCs w:val="22"/>
        </w:rPr>
        <w:t xml:space="preserve">тво; воспроизводство населения, демографический взрыв, </w:t>
      </w:r>
      <w:r>
        <w:rPr>
          <w:color w:val="000000"/>
          <w:sz w:val="22"/>
          <w:szCs w:val="22"/>
        </w:rPr>
        <w:lastRenderedPageBreak/>
        <w:t>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</w:t>
      </w:r>
      <w:r>
        <w:rPr>
          <w:color w:val="000000"/>
          <w:sz w:val="22"/>
          <w:szCs w:val="22"/>
        </w:rPr>
        <w:t>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</w:t>
      </w:r>
      <w:r>
        <w:rPr>
          <w:color w:val="000000"/>
          <w:sz w:val="22"/>
          <w:szCs w:val="22"/>
        </w:rPr>
        <w:t xml:space="preserve">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</w:t>
      </w:r>
      <w:r>
        <w:rPr>
          <w:color w:val="000000"/>
          <w:sz w:val="22"/>
          <w:szCs w:val="22"/>
        </w:rPr>
        <w:t>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5) сформированность умений проводить н</w:t>
      </w:r>
      <w:r>
        <w:rPr>
          <w:color w:val="000000"/>
          <w:sz w:val="22"/>
          <w:szCs w:val="22"/>
        </w:rPr>
        <w:t>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</w:t>
      </w:r>
      <w:r>
        <w:rPr>
          <w:color w:val="000000"/>
          <w:sz w:val="22"/>
          <w:szCs w:val="22"/>
        </w:rPr>
        <w:t>ия/исследования; формулировать обобщения и выводы по результатам наблюдения/исследования;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</w:t>
      </w:r>
      <w:r>
        <w:rPr>
          <w:color w:val="000000"/>
          <w:sz w:val="22"/>
          <w:szCs w:val="22"/>
        </w:rPr>
        <w:t>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</w:t>
      </w:r>
      <w:r>
        <w:rPr>
          <w:color w:val="000000"/>
          <w:sz w:val="22"/>
          <w:szCs w:val="22"/>
        </w:rPr>
        <w:t xml:space="preserve"> решаемым задачам;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</w:t>
      </w:r>
      <w:r>
        <w:rPr>
          <w:color w:val="000000"/>
          <w:sz w:val="22"/>
          <w:szCs w:val="22"/>
        </w:rPr>
        <w:t xml:space="preserve"> мира и отдельных стран;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</w:t>
      </w:r>
      <w:r>
        <w:rPr>
          <w:color w:val="000000"/>
          <w:sz w:val="22"/>
          <w:szCs w:val="22"/>
        </w:rPr>
        <w:t>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и находить в комплексе источников недостоверную и противоречивую географическую информа</w:t>
      </w:r>
      <w:r>
        <w:rPr>
          <w:color w:val="000000"/>
          <w:sz w:val="22"/>
          <w:szCs w:val="22"/>
        </w:rPr>
        <w:t>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владение умениями географического анализа и инт</w:t>
      </w:r>
      <w:r>
        <w:rPr>
          <w:color w:val="000000"/>
          <w:sz w:val="22"/>
          <w:szCs w:val="22"/>
        </w:rPr>
        <w:t>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</w:t>
      </w:r>
      <w:r>
        <w:rPr>
          <w:color w:val="000000"/>
          <w:sz w:val="22"/>
          <w:szCs w:val="22"/>
        </w:rPr>
        <w:t>нциала стран, глобальных проблем человечества и их проявления на территории (в том числе и России);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</w:t>
      </w:r>
      <w:r>
        <w:rPr>
          <w:color w:val="000000"/>
          <w:sz w:val="22"/>
          <w:szCs w:val="22"/>
        </w:rPr>
        <w:t>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выводы и заключения на основе анализа и интерпретации информации из различных источников;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критически оценивать </w:t>
      </w:r>
      <w:r>
        <w:rPr>
          <w:color w:val="000000"/>
          <w:sz w:val="22"/>
          <w:szCs w:val="22"/>
        </w:rPr>
        <w:t>и интерпретировать информацию, получаемую из различных источников;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8) сформированность умений применять географические знания для объясне</w:t>
      </w:r>
      <w:r>
        <w:rPr>
          <w:color w:val="000000"/>
          <w:sz w:val="22"/>
          <w:szCs w:val="22"/>
        </w:rPr>
        <w:t>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</w:t>
      </w:r>
      <w:r>
        <w:rPr>
          <w:color w:val="000000"/>
          <w:sz w:val="22"/>
          <w:szCs w:val="22"/>
        </w:rPr>
        <w:t>еления, в уровне и качестве жизни населения;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</w:t>
      </w:r>
      <w:r>
        <w:rPr>
          <w:color w:val="000000"/>
          <w:sz w:val="22"/>
          <w:szCs w:val="22"/>
        </w:rPr>
        <w:t>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9) сформированность умений применять географические </w:t>
      </w:r>
      <w:r>
        <w:rPr>
          <w:color w:val="000000"/>
          <w:sz w:val="22"/>
          <w:szCs w:val="22"/>
        </w:rPr>
        <w:t>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</w:t>
      </w:r>
      <w:r>
        <w:rPr>
          <w:color w:val="000000"/>
          <w:sz w:val="22"/>
          <w:szCs w:val="22"/>
        </w:rPr>
        <w:t xml:space="preserve">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</w:t>
      </w:r>
      <w:r>
        <w:rPr>
          <w:color w:val="000000"/>
          <w:sz w:val="22"/>
          <w:szCs w:val="22"/>
        </w:rPr>
        <w:t>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</w:t>
      </w:r>
      <w:r>
        <w:rPr>
          <w:color w:val="000000"/>
          <w:sz w:val="22"/>
          <w:szCs w:val="22"/>
        </w:rPr>
        <w:t xml:space="preserve"> условиях;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приводить </w:t>
      </w:r>
      <w:r>
        <w:rPr>
          <w:color w:val="000000"/>
          <w:sz w:val="22"/>
          <w:szCs w:val="22"/>
        </w:rPr>
        <w:t>примеры взаимосвязи глобальных проблем; возможных путей решения глобальных проблем.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СОДЕРЖАНИЕ УЧЕБНОГО ПРЕДМЕТА «ГЕОГРАФИЯ»</w:t>
      </w:r>
    </w:p>
    <w:p w:rsidR="00D265AC" w:rsidRDefault="00D265AC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 КЛАСС</w:t>
      </w:r>
    </w:p>
    <w:p w:rsidR="00D265AC" w:rsidRDefault="00D265AC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1. География как наука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 Традиционные и новые методы в географии. Географические прогнозы.</w:t>
      </w:r>
      <w:r>
        <w:rPr>
          <w:color w:val="000000"/>
          <w:sz w:val="22"/>
          <w:szCs w:val="22"/>
        </w:rPr>
        <w:t xml:space="preserve"> Традиционные и </w:t>
      </w:r>
      <w:r>
        <w:rPr>
          <w:color w:val="000000"/>
          <w:sz w:val="22"/>
          <w:szCs w:val="22"/>
        </w:rPr>
        <w:t>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</w:t>
      </w:r>
      <w:r>
        <w:rPr>
          <w:color w:val="000000"/>
          <w:sz w:val="22"/>
          <w:szCs w:val="22"/>
        </w:rPr>
        <w:t>их исследований.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2. Географическая культура.</w:t>
      </w:r>
      <w:r>
        <w:rPr>
          <w:color w:val="000000"/>
          <w:sz w:val="22"/>
          <w:szCs w:val="22"/>
        </w:rPr>
        <w:t> Элементы географической культуры: географическая картина мира, географическое мышление, язык географии</w:t>
      </w:r>
      <w:r>
        <w:rPr>
          <w:color w:val="ED1C24"/>
          <w:sz w:val="22"/>
          <w:szCs w:val="22"/>
        </w:rPr>
        <w:t>. </w:t>
      </w:r>
      <w:r>
        <w:rPr>
          <w:color w:val="000000"/>
          <w:sz w:val="22"/>
          <w:szCs w:val="22"/>
        </w:rPr>
        <w:t>Их значимость для представителей разных профессий.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2. Природопользование и геоэкология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Тема 1. </w:t>
      </w:r>
      <w:r>
        <w:rPr>
          <w:b/>
          <w:bCs/>
          <w:color w:val="000000"/>
          <w:sz w:val="22"/>
          <w:szCs w:val="22"/>
        </w:rPr>
        <w:t>Географическая среда.</w:t>
      </w:r>
      <w:r>
        <w:rPr>
          <w:color w:val="000000"/>
          <w:sz w:val="22"/>
          <w:szCs w:val="22"/>
        </w:rPr>
        <w:t> 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2. Естественный и антропогенный </w:t>
      </w:r>
      <w:r>
        <w:rPr>
          <w:b/>
          <w:bCs/>
          <w:color w:val="000000"/>
          <w:sz w:val="22"/>
          <w:szCs w:val="22"/>
        </w:rPr>
        <w:t>ландшафты.</w:t>
      </w:r>
      <w:r>
        <w:rPr>
          <w:color w:val="000000"/>
          <w:sz w:val="22"/>
          <w:szCs w:val="22"/>
        </w:rPr>
        <w:t> Проблема сохранения ландшафтного и культурного разнообразия на Земле.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Классификация ландшафтов с использованием источников географической информации.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3. Проблемы взаимодействия человека и природы. </w:t>
      </w:r>
      <w:r>
        <w:rPr>
          <w:color w:val="000000"/>
          <w:sz w:val="22"/>
          <w:szCs w:val="22"/>
        </w:rPr>
        <w:t>Опасные природные яв</w:t>
      </w:r>
      <w:r>
        <w:rPr>
          <w:color w:val="000000"/>
          <w:sz w:val="22"/>
          <w:szCs w:val="22"/>
        </w:rPr>
        <w:t>ления, климатические изменения, повышение уровня Мирового океана, загрязнение окружающей среды</w:t>
      </w:r>
      <w:r>
        <w:rPr>
          <w:color w:val="ED1C24"/>
          <w:sz w:val="22"/>
          <w:szCs w:val="22"/>
        </w:rPr>
        <w:t>. </w:t>
      </w:r>
      <w:r>
        <w:rPr>
          <w:color w:val="000000"/>
          <w:sz w:val="22"/>
          <w:szCs w:val="22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</w:t>
      </w:r>
      <w:r>
        <w:rPr>
          <w:color w:val="000000"/>
          <w:sz w:val="22"/>
          <w:szCs w:val="22"/>
        </w:rPr>
        <w:t>ории как один из объектов целей устойчивого развития. Объекты Всемирного природного и культурного наследия.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Определение целей и задач учебного исследования, связанного с опасными природными явлениями или глобальными изменениями клима</w:t>
      </w:r>
      <w:r>
        <w:rPr>
          <w:color w:val="000000"/>
          <w:sz w:val="22"/>
          <w:szCs w:val="22"/>
        </w:rPr>
        <w:t>та или загрязнением Мирового океана, выбор формы фиксации результатов наблюдения/исследования.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4. Природные ресурсы и их виды. </w:t>
      </w:r>
      <w:r>
        <w:rPr>
          <w:color w:val="000000"/>
          <w:sz w:val="22"/>
          <w:szCs w:val="22"/>
        </w:rPr>
        <w:t>Особенности размещения природных ресурсов мира. Природно-ресурсный капитал регионов, крупных стран, в том числе России. Ресу</w:t>
      </w:r>
      <w:r>
        <w:rPr>
          <w:color w:val="000000"/>
          <w:sz w:val="22"/>
          <w:szCs w:val="22"/>
        </w:rPr>
        <w:t>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</w:t>
      </w:r>
      <w:r>
        <w:rPr>
          <w:color w:val="000000"/>
          <w:sz w:val="22"/>
          <w:szCs w:val="22"/>
        </w:rPr>
        <w:t>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</w:t>
      </w:r>
      <w:r>
        <w:rPr>
          <w:color w:val="000000"/>
          <w:sz w:val="22"/>
          <w:szCs w:val="22"/>
        </w:rPr>
        <w:t>лиматические ресурсы. Рекреационные ресурсы.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Практические работы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Оценка природно-ресурсного капитала одной из стран (по выбору) по источникам географической информации.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Определение ресурсообеспеченности стран отдельными видами природных ресурсов.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</w:t>
      </w:r>
      <w:r>
        <w:rPr>
          <w:b/>
          <w:bCs/>
          <w:color w:val="000000"/>
          <w:sz w:val="22"/>
          <w:szCs w:val="22"/>
        </w:rPr>
        <w:t>дел 3. Современная политическая карта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 Политическая география и геополитика. </w:t>
      </w:r>
      <w:r>
        <w:rPr>
          <w:color w:val="000000"/>
          <w:sz w:val="22"/>
          <w:szCs w:val="22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</w:t>
      </w:r>
      <w:r>
        <w:rPr>
          <w:color w:val="000000"/>
          <w:sz w:val="22"/>
          <w:szCs w:val="22"/>
        </w:rPr>
        <w:t xml:space="preserve"> положение. Специфика России как евразийского и приарктического государства.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2. Классификации и типология стран мира.</w:t>
      </w:r>
      <w:r>
        <w:rPr>
          <w:color w:val="000000"/>
          <w:sz w:val="22"/>
          <w:szCs w:val="22"/>
        </w:rPr>
        <w:t> Основные типы стран: критерии их выделения. Формы правления государства и государственного устройства.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4. Население мира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</w:t>
      </w:r>
      <w:r>
        <w:rPr>
          <w:b/>
          <w:bCs/>
          <w:color w:val="000000"/>
          <w:sz w:val="22"/>
          <w:szCs w:val="22"/>
        </w:rPr>
        <w:t>1. Численность и воспроизводство населения.</w:t>
      </w:r>
      <w:r>
        <w:rPr>
          <w:color w:val="000000"/>
          <w:sz w:val="22"/>
          <w:szCs w:val="22"/>
        </w:rPr>
        <w:t xml:space="preserve"> Численность населения мира и динамика её изменения. Воспроизводство населения, его типы и особенности в странах с различным уровнем </w:t>
      </w:r>
      <w:r>
        <w:rPr>
          <w:color w:val="000000"/>
          <w:sz w:val="22"/>
          <w:szCs w:val="22"/>
        </w:rPr>
        <w:lastRenderedPageBreak/>
        <w:t>социально-экономического развития (демографический взрыв, демографический кризис</w:t>
      </w:r>
      <w:r>
        <w:rPr>
          <w:color w:val="000000"/>
          <w:sz w:val="22"/>
          <w:szCs w:val="22"/>
        </w:rPr>
        <w:t>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Практические работы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Определение и сравнение темпов роста населения крупных по численности населения с</w:t>
      </w:r>
      <w:r>
        <w:rPr>
          <w:color w:val="000000"/>
          <w:sz w:val="22"/>
          <w:szCs w:val="22"/>
        </w:rPr>
        <w:t>тран, регионов мира (форма фиксации результатов анализа по выбору обучающихся).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2. Состав и структура населения. </w:t>
      </w:r>
      <w:r>
        <w:rPr>
          <w:color w:val="000000"/>
          <w:sz w:val="22"/>
          <w:szCs w:val="22"/>
        </w:rPr>
        <w:t xml:space="preserve">Возрастной и половой состав </w:t>
      </w:r>
      <w:r>
        <w:rPr>
          <w:color w:val="000000"/>
          <w:sz w:val="22"/>
          <w:szCs w:val="22"/>
        </w:rPr>
        <w:t>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</w:t>
      </w:r>
      <w:r>
        <w:rPr>
          <w:color w:val="000000"/>
          <w:sz w:val="22"/>
          <w:szCs w:val="22"/>
        </w:rPr>
        <w:t>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Практические работы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Сравнение половой</w:t>
      </w:r>
      <w:r>
        <w:rPr>
          <w:color w:val="000000"/>
          <w:sz w:val="22"/>
          <w:szCs w:val="22"/>
        </w:rPr>
        <w:t xml:space="preserve"> и возрастной структуры в странах различных типов воспроизводства населения на основе анализа половозрастных пирамид.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3</w:t>
      </w:r>
      <w:r>
        <w:rPr>
          <w:b/>
          <w:bCs/>
          <w:color w:val="000000"/>
          <w:sz w:val="22"/>
          <w:szCs w:val="22"/>
        </w:rPr>
        <w:t>. Размещение населения.</w:t>
      </w:r>
      <w:r>
        <w:rPr>
          <w:color w:val="000000"/>
          <w:sz w:val="22"/>
          <w:szCs w:val="22"/>
        </w:rPr>
        <w:t> 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</w:t>
      </w:r>
      <w:r>
        <w:rPr>
          <w:color w:val="000000"/>
          <w:sz w:val="22"/>
          <w:szCs w:val="22"/>
        </w:rPr>
        <w:t>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Сравнение и объяснение различий в соотношении городского и сельского населения разных регионов </w:t>
      </w:r>
      <w:r>
        <w:rPr>
          <w:color w:val="000000"/>
          <w:sz w:val="22"/>
          <w:szCs w:val="22"/>
        </w:rPr>
        <w:t>мира на основе анализа статистических данных.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4. Качество жизни населения.</w:t>
      </w:r>
      <w:r>
        <w:rPr>
          <w:color w:val="000000"/>
          <w:sz w:val="22"/>
          <w:szCs w:val="22"/>
        </w:rPr>
        <w:t> 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</w:t>
      </w:r>
      <w:r>
        <w:rPr>
          <w:color w:val="000000"/>
          <w:sz w:val="22"/>
          <w:szCs w:val="22"/>
        </w:rPr>
        <w:t xml:space="preserve"> человеческого развития как интегральный показатель сравнения качества жизни населения различных стран и регионов мира.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Объяснение различий в показателях качества жизни населения в отдельных регионах и странах мира на основе анализа </w:t>
      </w:r>
      <w:r>
        <w:rPr>
          <w:color w:val="000000"/>
          <w:sz w:val="22"/>
          <w:szCs w:val="22"/>
        </w:rPr>
        <w:t>источников географической информации.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5. Мировое хозяйство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 Состав и структура мирового хозяйства. Международное географическое разделение труда. </w:t>
      </w:r>
      <w:r>
        <w:rPr>
          <w:color w:val="000000"/>
          <w:sz w:val="22"/>
          <w:szCs w:val="22"/>
        </w:rPr>
        <w:t>Мировое хозяйство: состав. Основные этапы развития мирового хозяйства. Факторы размещения произв</w:t>
      </w:r>
      <w:r>
        <w:rPr>
          <w:color w:val="000000"/>
          <w:sz w:val="22"/>
          <w:szCs w:val="22"/>
        </w:rPr>
        <w:t xml:space="preserve">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</w:t>
      </w:r>
      <w:r>
        <w:rPr>
          <w:color w:val="000000"/>
          <w:sz w:val="22"/>
          <w:szCs w:val="22"/>
        </w:rPr>
        <w:lastRenderedPageBreak/>
        <w:t>географическое разделение труда. Отрасли международной специализации. Условия формирования международно</w:t>
      </w:r>
      <w:r>
        <w:rPr>
          <w:color w:val="000000"/>
          <w:sz w:val="22"/>
          <w:szCs w:val="22"/>
        </w:rPr>
        <w:t>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Сравнение структуры экономики аграрных</w:t>
      </w:r>
      <w:r>
        <w:rPr>
          <w:color w:val="000000"/>
          <w:sz w:val="22"/>
          <w:szCs w:val="22"/>
        </w:rPr>
        <w:t>, индустриальных и постиндустриальных стран.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2. Международная экономическая интеграция и глобализация мировой экономики.</w:t>
      </w:r>
      <w:r>
        <w:rPr>
          <w:color w:val="000000"/>
          <w:sz w:val="22"/>
          <w:szCs w:val="22"/>
        </w:rPr>
        <w:t> Международная экономическая интеграция. Крупнейшие международные отраслевые и региональные экономические союзы. Глобализация миров</w:t>
      </w:r>
      <w:r>
        <w:rPr>
          <w:color w:val="000000"/>
          <w:sz w:val="22"/>
          <w:szCs w:val="22"/>
        </w:rPr>
        <w:t>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3. География главных отраслей мирового хозяйства.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Промышленность мира.</w:t>
      </w:r>
      <w:r>
        <w:rPr>
          <w:color w:val="000000"/>
          <w:sz w:val="22"/>
          <w:szCs w:val="22"/>
        </w:rPr>
        <w:t> Географические осо</w:t>
      </w:r>
      <w:r>
        <w:rPr>
          <w:color w:val="000000"/>
          <w:sz w:val="22"/>
          <w:szCs w:val="22"/>
        </w:rPr>
        <w:t>бенности размещения основных видов сырьевых и топливных ресурсов. Страны-лидеры по запасам и добыче нефти, природного газа и угля.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Топливно-энергетический комплекс мира: основные этапы развития, «энергопереход». География отраслей топливной промышленности.</w:t>
      </w:r>
      <w:r>
        <w:rPr>
          <w:color w:val="000000"/>
          <w:sz w:val="22"/>
          <w:szCs w:val="22"/>
        </w:rPr>
        <w:t xml:space="preserve">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</w:t>
      </w:r>
      <w:r>
        <w:rPr>
          <w:color w:val="000000"/>
          <w:sz w:val="22"/>
          <w:szCs w:val="22"/>
        </w:rPr>
        <w:t>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</w:t>
      </w:r>
      <w:r>
        <w:rPr>
          <w:color w:val="000000"/>
          <w:sz w:val="22"/>
          <w:szCs w:val="22"/>
        </w:rPr>
        <w:t>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Металлургия мира. Географические особенности сырьевой базы чёрной и цветной</w:t>
      </w:r>
      <w:r>
        <w:rPr>
          <w:color w:val="000000"/>
          <w:sz w:val="22"/>
          <w:szCs w:val="22"/>
        </w:rPr>
        <w:t xml:space="preserve">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Машиностроительный ко</w:t>
      </w:r>
      <w:r>
        <w:rPr>
          <w:color w:val="000000"/>
          <w:sz w:val="22"/>
          <w:szCs w:val="22"/>
        </w:rPr>
        <w:t>мплекс мира. Ведущие страны-производители и экспортёры продукции автомобилестроения, авиастроения и микроэлектроники.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</w:t>
      </w:r>
      <w:r>
        <w:rPr>
          <w:color w:val="000000"/>
          <w:sz w:val="22"/>
          <w:szCs w:val="22"/>
        </w:rPr>
        <w:t>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Представление в виде диаграмм данных о динамике</w:t>
      </w:r>
      <w:r>
        <w:rPr>
          <w:color w:val="000000"/>
          <w:sz w:val="22"/>
          <w:szCs w:val="22"/>
        </w:rPr>
        <w:t xml:space="preserve"> изменения объёмов и структуры производства электроэнергии в мире.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Сельское хозяйство мира.</w:t>
      </w:r>
      <w:r>
        <w:rPr>
          <w:color w:val="000000"/>
          <w:sz w:val="22"/>
          <w:szCs w:val="22"/>
        </w:rPr>
        <w:t> 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</w:t>
      </w:r>
      <w:r>
        <w:rPr>
          <w:color w:val="000000"/>
          <w:sz w:val="22"/>
          <w:szCs w:val="22"/>
        </w:rPr>
        <w:t>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Животноводство. Ведущие экспортёры и импортёры продукции животноводства. Рыб</w:t>
      </w:r>
      <w:r>
        <w:rPr>
          <w:color w:val="000000"/>
          <w:sz w:val="22"/>
          <w:szCs w:val="22"/>
        </w:rPr>
        <w:t>оловство и аквакультура: географические особенности.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Влияние сельского хозяйства и отдельных его отраслей на окружающую среду.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Определение направления грузопотоков продовольствия на основе анализа статистических материалов и создание</w:t>
      </w:r>
      <w:r>
        <w:rPr>
          <w:color w:val="000000"/>
          <w:sz w:val="22"/>
          <w:szCs w:val="22"/>
        </w:rPr>
        <w:t xml:space="preserve"> карты «Основные экспортёры и импортёры продовольствия».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Сфера услуг. Мировой транспорт.</w:t>
      </w:r>
      <w:r>
        <w:rPr>
          <w:color w:val="000000"/>
          <w:sz w:val="22"/>
          <w:szCs w:val="22"/>
        </w:rPr>
        <w:t> 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</w:t>
      </w:r>
      <w:r>
        <w:rPr>
          <w:color w:val="000000"/>
          <w:sz w:val="22"/>
          <w:szCs w:val="22"/>
        </w:rPr>
        <w:t xml:space="preserve"> Мировая торговля и туризм.</w:t>
      </w:r>
    </w:p>
    <w:p w:rsidR="00D265AC" w:rsidRDefault="00D265AC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 КЛАСС</w:t>
      </w:r>
    </w:p>
    <w:p w:rsidR="00D265AC" w:rsidRDefault="00D265AC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6. Регионы и страны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 Регионы мира. Зарубежная Европа.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Многообразие подходов к выделению регионов мира. Регионы мира: зарубежная Европа, зарубежная Азия, Америка, Африка, Австралия и Океания.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Зарубежная Е</w:t>
      </w:r>
      <w:r>
        <w:rPr>
          <w:color w:val="000000"/>
          <w:sz w:val="22"/>
          <w:szCs w:val="22"/>
        </w:rPr>
        <w:t>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</w:t>
      </w:r>
      <w:r>
        <w:rPr>
          <w:color w:val="000000"/>
          <w:sz w:val="22"/>
          <w:szCs w:val="22"/>
        </w:rPr>
        <w:t>облемы региона.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2. Зарубежная Азия:</w:t>
      </w:r>
      <w:r>
        <w:rPr>
          <w:color w:val="000000"/>
          <w:sz w:val="22"/>
          <w:szCs w:val="22"/>
        </w:rPr>
        <w:t> состав (субрегион</w:t>
      </w:r>
      <w:r>
        <w:rPr>
          <w:color w:val="000000"/>
          <w:sz w:val="22"/>
          <w:szCs w:val="22"/>
        </w:rPr>
        <w:t>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</w:t>
      </w:r>
      <w:r>
        <w:rPr>
          <w:color w:val="000000"/>
          <w:sz w:val="22"/>
          <w:szCs w:val="22"/>
        </w:rPr>
        <w:t>ического положения, природно-ресурсного капитала, населения, хозяйства стран зарубежной Азии, современные проблемы (на примере Индии, Китая, Японии).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Сравнение международной промышленной и сельскохозяйственной специализации Китая и И</w:t>
      </w:r>
      <w:r>
        <w:rPr>
          <w:color w:val="000000"/>
          <w:sz w:val="22"/>
          <w:szCs w:val="22"/>
        </w:rPr>
        <w:t>ндии на основании анализа данных об экспорте основных видов продукции.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3. Америка: </w:t>
      </w:r>
      <w:r>
        <w:rPr>
          <w:color w:val="000000"/>
          <w:sz w:val="22"/>
          <w:szCs w:val="22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</w:t>
      </w:r>
      <w:r>
        <w:rPr>
          <w:color w:val="000000"/>
          <w:sz w:val="22"/>
          <w:szCs w:val="22"/>
        </w:rPr>
        <w:t>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Объяснение особенностей территориальной стр</w:t>
      </w:r>
      <w:r>
        <w:rPr>
          <w:color w:val="000000"/>
          <w:sz w:val="22"/>
          <w:szCs w:val="22"/>
        </w:rPr>
        <w:t>уктуры хозяйства Канады и Бразилии на основе анализа географических карт.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4. Африка:</w:t>
      </w:r>
      <w:r>
        <w:rPr>
          <w:color w:val="000000"/>
          <w:sz w:val="22"/>
          <w:szCs w:val="22"/>
        </w:rPr>
        <w:t xml:space="preserve"> 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</w:t>
      </w:r>
      <w:r>
        <w:rPr>
          <w:color w:val="000000"/>
          <w:sz w:val="22"/>
          <w:szCs w:val="22"/>
        </w:rPr>
        <w:t>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5. Австралия и Океания. </w:t>
      </w:r>
      <w:r>
        <w:rPr>
          <w:color w:val="000000"/>
          <w:sz w:val="22"/>
          <w:szCs w:val="22"/>
        </w:rPr>
        <w:t>Австралия и Океания: особенности географического положения. Австралийский Союз: главные факторы раз</w:t>
      </w:r>
      <w:r>
        <w:rPr>
          <w:color w:val="000000"/>
          <w:sz w:val="22"/>
          <w:szCs w:val="22"/>
        </w:rPr>
        <w:t>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</w:t>
      </w:r>
      <w:r>
        <w:rPr>
          <w:color w:val="000000"/>
          <w:sz w:val="22"/>
          <w:szCs w:val="22"/>
        </w:rPr>
        <w:t xml:space="preserve"> в международном географическом разделении труда.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6. Россия на геополитической, геоэкономической и геодемографической карте мира.</w:t>
      </w:r>
      <w:r>
        <w:rPr>
          <w:color w:val="000000"/>
          <w:sz w:val="22"/>
          <w:szCs w:val="22"/>
        </w:rPr>
        <w:t> Особенности интеграции России в мировое сообщество. Географические аспекты решения внешнеэкономических и внешнеполитическ</w:t>
      </w:r>
      <w:r>
        <w:rPr>
          <w:color w:val="000000"/>
          <w:sz w:val="22"/>
          <w:szCs w:val="22"/>
        </w:rPr>
        <w:t>их задач развития России.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Изменение направления международных экономических связей России в новых экономических условиях.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Раздел 7. Глобальные проблемы человечества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Группы глобальных проблем: геополитические, экологические, демографи</w:t>
      </w:r>
      <w:r>
        <w:rPr>
          <w:color w:val="000000"/>
          <w:sz w:val="22"/>
          <w:szCs w:val="22"/>
        </w:rPr>
        <w:t>ческие.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</w:t>
      </w:r>
      <w:r>
        <w:rPr>
          <w:color w:val="000000"/>
          <w:sz w:val="22"/>
          <w:szCs w:val="22"/>
        </w:rPr>
        <w:t>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</w:t>
      </w:r>
      <w:r>
        <w:rPr>
          <w:color w:val="000000"/>
          <w:sz w:val="22"/>
          <w:szCs w:val="22"/>
        </w:rPr>
        <w:t>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</w:t>
      </w:r>
      <w:r>
        <w:rPr>
          <w:color w:val="000000"/>
          <w:sz w:val="22"/>
          <w:szCs w:val="22"/>
        </w:rPr>
        <w:t>ма загрязнения Мирового океана и освоения его ресурсов.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Взаимосвязь глобальных геополитических, экологических проблем и проблем </w:t>
      </w:r>
      <w:r>
        <w:rPr>
          <w:color w:val="000000"/>
          <w:sz w:val="22"/>
          <w:szCs w:val="22"/>
        </w:rPr>
        <w:t>народонаселения.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</w:t>
      </w:r>
      <w:r>
        <w:rPr>
          <w:color w:val="000000"/>
          <w:sz w:val="22"/>
          <w:szCs w:val="22"/>
        </w:rPr>
        <w:t>облем.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Практическая работа</w:t>
      </w:r>
    </w:p>
    <w:p w:rsidR="00D265AC" w:rsidRDefault="00B50313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D265AC" w:rsidRDefault="00B5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D265AC" w:rsidRDefault="00B5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982"/>
        <w:gridCol w:w="750"/>
        <w:gridCol w:w="1645"/>
        <w:gridCol w:w="4166"/>
        <w:gridCol w:w="301"/>
      </w:tblGrid>
      <w:tr w:rsidR="00D265AC">
        <w:trPr>
          <w:tblCellSpacing w:w="15" w:type="dxa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 программы</w:t>
            </w:r>
          </w:p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 КАК НАУКА</w:t>
            </w: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Географическая культура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ПРИРОДОПОЛЬЗОВАНИЕ И ГЕОЭКОЛОГИЯ</w:t>
            </w: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Географическая среда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Естественный и антропогенный ландшафты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Проблемы взаимодействия человека и природы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их виды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СОВРЕМЕННАЯ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ПОЛИТИЧЕСКАЯ КАРТА</w:t>
            </w: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Политическая география и геополитика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Классификации и типология стран мира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 МИРА</w:t>
            </w: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и воспроизводство населения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и структура населения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населения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 жизни населения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МИРОВОЕ ХОЗЯЙСТВО</w:t>
            </w: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экономическая интеграция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 мировой экономики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мира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Сфера услуг. Мировой транспорт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45"/>
          <w:tblCellSpacing w:w="15" w:type="dxa"/>
        </w:trPr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ЧАСОВ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65AC" w:rsidRDefault="00B5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ПОУРОЧНОЕ ПЛАНИРОВАНИЕ</w:t>
      </w:r>
    </w:p>
    <w:p w:rsidR="00D265AC" w:rsidRDefault="00B5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166"/>
        <w:gridCol w:w="1430"/>
        <w:gridCol w:w="4162"/>
      </w:tblGrid>
      <w:tr w:rsidR="00D265AC">
        <w:trPr>
          <w:tblCellSpacing w:w="15" w:type="dxa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4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  <w:p w:rsidR="00D265AC" w:rsidRDefault="00D26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65AC" w:rsidRDefault="00D26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Естественный и антропогенный ландшафты. Практическая работа по теме "Классификация ландшафтов с 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пользованием источников географической информации"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Всемирного природного и культурного наследия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размещения природных ресурсов мира.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Природно-ресурсный капитал регионов, крупных стран, в том числе России. Ресурсообеспеченность. Практическая работа по теме "Оценка природно-ресурсного капитала по источникам географической информации"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Агроклиматические ресурсы. Рекреационные ресурсы.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мироустройства.ПГП.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Специфика России как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евразийского и приарктического государства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типы стран: критерии их выделения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правления и государственного устройства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мира. Воспроизводство населения, его типы. Практическая работа по теме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демографической пол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итики в странах с различным типом воспроизводства населения"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половозрастных пирамид"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ическая работа по теме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размещения населения и факторы, его определяющие. Плотность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агломерации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 жизни населения, показатели. ИЧР.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МЭИ.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газа и угля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 как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Металлургия мира.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троники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Растениеводство. География производства основных продовольственных культур. Ведущие экспортёр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и импортёры. Животноводство. Ведущие экспортёры и импортёры продукции. Влияние сельского хозяйства и отдельных его отраслей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окружающую среду. Практическая работа по теме "Определение направления грузопотоков продовольствия на основе анализа статистиче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ских материалов и создание карты "Основные экспортёры и импортёры продовольствия"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международные магистрали и транспортные узлы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Мировая система НИОКР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Международные экономические отношения: основные формы и факторы, влияющие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 развитие. Мировая торговля и туризм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trHeight w:val="60"/>
          <w:tblCellSpacing w:w="15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D2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5AC">
        <w:trPr>
          <w:gridAfter w:val="1"/>
          <w:wAfter w:w="4117" w:type="dxa"/>
          <w:trHeight w:val="45"/>
          <w:tblCellSpacing w:w="15" w:type="dxa"/>
        </w:trPr>
        <w:tc>
          <w:tcPr>
            <w:tcW w:w="3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</w:tcPr>
          <w:p w:rsidR="00D265AC" w:rsidRDefault="00B50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D265AC" w:rsidRDefault="00D265AC">
      <w:pPr>
        <w:rPr>
          <w:rFonts w:ascii="Times New Roman" w:hAnsi="Times New Roman" w:cs="Times New Roman"/>
        </w:rPr>
      </w:pPr>
    </w:p>
    <w:sectPr w:rsidR="00D2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AC" w:rsidRDefault="00B50313">
      <w:pPr>
        <w:spacing w:line="240" w:lineRule="auto"/>
      </w:pPr>
      <w:r>
        <w:separator/>
      </w:r>
    </w:p>
  </w:endnote>
  <w:endnote w:type="continuationSeparator" w:id="0">
    <w:p w:rsidR="00D265AC" w:rsidRDefault="00B50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AC" w:rsidRDefault="00B50313">
      <w:pPr>
        <w:spacing w:after="0"/>
      </w:pPr>
      <w:r>
        <w:separator/>
      </w:r>
    </w:p>
  </w:footnote>
  <w:footnote w:type="continuationSeparator" w:id="0">
    <w:p w:rsidR="00D265AC" w:rsidRDefault="00B503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4"/>
    <w:rsid w:val="002F7F82"/>
    <w:rsid w:val="00373011"/>
    <w:rsid w:val="003E2B0F"/>
    <w:rsid w:val="005241B2"/>
    <w:rsid w:val="00B50313"/>
    <w:rsid w:val="00C219B4"/>
    <w:rsid w:val="00D265AC"/>
    <w:rsid w:val="00D3338A"/>
    <w:rsid w:val="00D33F8F"/>
    <w:rsid w:val="5E6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E45CAA-9B0E-4E21-BC34-C2DDF68C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8073</Words>
  <Characters>46022</Characters>
  <Application>Microsoft Office Word</Application>
  <DocSecurity>0</DocSecurity>
  <Lines>383</Lines>
  <Paragraphs>107</Paragraphs>
  <ScaleCrop>false</ScaleCrop>
  <Company/>
  <LinksUpToDate>false</LinksUpToDate>
  <CharactersWithSpaces>53988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Пользователь Windows</cp:lastModifiedBy>
  <cp:revision>7</cp:revision>
  <dcterms:created xsi:type="dcterms:W3CDTF">2023-10-24T06:01:00Z</dcterms:created>
  <dcterms:modified xsi:type="dcterms:W3CDTF">2023-11-01T08:50:00Z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DA8184E92B0249798468354F15C17DE1</vt:lpwstr>
  </property>
</Properties>
</file>